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510" w:rsidRDefault="00E02510" w:rsidP="00E02510">
      <w:pPr>
        <w:pStyle w:val="Heading2"/>
      </w:pPr>
      <w:r>
        <w:t>Summary Report on two week training in Interactive and Legislative Theatre</w:t>
      </w:r>
    </w:p>
    <w:p w:rsidR="00C664FE" w:rsidRPr="00DE3E03" w:rsidRDefault="00DE3E03" w:rsidP="00DE3E03">
      <w:pPr>
        <w:pStyle w:val="Heading3"/>
      </w:pPr>
      <w:r>
        <w:t xml:space="preserve">1. </w:t>
      </w:r>
      <w:r w:rsidR="00C664FE" w:rsidRPr="00E02510">
        <w:t>Background</w:t>
      </w:r>
    </w:p>
    <w:p w:rsidR="009B54EF" w:rsidRDefault="00C664FE" w:rsidP="00E02510">
      <w:pPr>
        <w:rPr>
          <w:bCs/>
          <w:lang w:eastAsia="en-GB"/>
        </w:rPr>
      </w:pPr>
      <w:r>
        <w:rPr>
          <w:bCs/>
          <w:lang w:eastAsia="en-GB"/>
        </w:rPr>
        <w:t xml:space="preserve">In June 2015, </w:t>
      </w:r>
      <w:r w:rsidR="009B54EF">
        <w:rPr>
          <w:bCs/>
          <w:lang w:eastAsia="en-GB"/>
        </w:rPr>
        <w:t xml:space="preserve">Helen Lindley from </w:t>
      </w:r>
      <w:r>
        <w:rPr>
          <w:bCs/>
          <w:lang w:eastAsia="en-GB"/>
        </w:rPr>
        <w:t>Oxfam in the Democratic Republic of Congo (DRC) contacted Thea</w:t>
      </w:r>
      <w:r w:rsidR="009B54EF">
        <w:rPr>
          <w:bCs/>
          <w:lang w:eastAsia="en-GB"/>
        </w:rPr>
        <w:t xml:space="preserve">tre for a Change to explore the potential of a training for </w:t>
      </w:r>
      <w:r w:rsidR="001670C2">
        <w:rPr>
          <w:bCs/>
          <w:lang w:eastAsia="en-GB"/>
        </w:rPr>
        <w:t xml:space="preserve">CEDIER, </w:t>
      </w:r>
      <w:r w:rsidR="009B54EF">
        <w:rPr>
          <w:bCs/>
          <w:lang w:eastAsia="en-GB"/>
        </w:rPr>
        <w:t>a part</w:t>
      </w:r>
      <w:r w:rsidR="001670C2">
        <w:rPr>
          <w:bCs/>
          <w:lang w:eastAsia="en-GB"/>
        </w:rPr>
        <w:t>ner organisation in DRC</w:t>
      </w:r>
      <w:r w:rsidR="009B54EF">
        <w:rPr>
          <w:bCs/>
          <w:lang w:eastAsia="en-GB"/>
        </w:rPr>
        <w:t>. The focus of the training was to enable t</w:t>
      </w:r>
      <w:r w:rsidR="001670C2">
        <w:rPr>
          <w:bCs/>
          <w:lang w:eastAsia="en-GB"/>
        </w:rPr>
        <w:t>he representatives of the CEDIER</w:t>
      </w:r>
      <w:r w:rsidR="009B54EF">
        <w:rPr>
          <w:bCs/>
          <w:lang w:eastAsia="en-GB"/>
        </w:rPr>
        <w:t xml:space="preserve">, and some local Oxfam staff, to be able to use Interactive and Legislative Theatre to enable community groups to represent themselves and their rights to people in power, particularly the army and the police. </w:t>
      </w:r>
    </w:p>
    <w:p w:rsidR="009B54EF" w:rsidRDefault="009B54EF" w:rsidP="00E02510">
      <w:pPr>
        <w:rPr>
          <w:bCs/>
          <w:lang w:eastAsia="en-GB"/>
        </w:rPr>
      </w:pPr>
      <w:r>
        <w:rPr>
          <w:bCs/>
          <w:lang w:eastAsia="en-GB"/>
        </w:rPr>
        <w:t>Over the course of the following months, Oxfam and Theatre for a Change carried out a risk assessment, and developed a Terms of Reference and agreed a budget, and the training was agreed for two weeks from 27</w:t>
      </w:r>
      <w:r w:rsidRPr="009B54EF">
        <w:rPr>
          <w:bCs/>
          <w:vertAlign w:val="superscript"/>
          <w:lang w:eastAsia="en-GB"/>
        </w:rPr>
        <w:t>th</w:t>
      </w:r>
      <w:r>
        <w:rPr>
          <w:bCs/>
          <w:lang w:eastAsia="en-GB"/>
        </w:rPr>
        <w:t xml:space="preserve"> June to 8</w:t>
      </w:r>
      <w:r w:rsidRPr="009B54EF">
        <w:rPr>
          <w:bCs/>
          <w:vertAlign w:val="superscript"/>
          <w:lang w:eastAsia="en-GB"/>
        </w:rPr>
        <w:t>th</w:t>
      </w:r>
      <w:r>
        <w:rPr>
          <w:bCs/>
          <w:lang w:eastAsia="en-GB"/>
        </w:rPr>
        <w:t xml:space="preserve"> July in </w:t>
      </w:r>
      <w:proofErr w:type="spellStart"/>
      <w:r>
        <w:rPr>
          <w:bCs/>
          <w:lang w:eastAsia="en-GB"/>
        </w:rPr>
        <w:t>Bukavu</w:t>
      </w:r>
      <w:proofErr w:type="spellEnd"/>
      <w:r>
        <w:rPr>
          <w:bCs/>
          <w:lang w:eastAsia="en-GB"/>
        </w:rPr>
        <w:t>, in South Kivu.</w:t>
      </w:r>
    </w:p>
    <w:p w:rsidR="009B54EF" w:rsidRPr="00E02510" w:rsidRDefault="00DE3E03" w:rsidP="00E02510">
      <w:pPr>
        <w:pStyle w:val="Heading3"/>
        <w:rPr>
          <w:lang w:eastAsia="en-GB"/>
        </w:rPr>
      </w:pPr>
      <w:r>
        <w:rPr>
          <w:lang w:eastAsia="en-GB"/>
        </w:rPr>
        <w:t xml:space="preserve">2. </w:t>
      </w:r>
      <w:r w:rsidR="009B54EF" w:rsidRPr="008943B6">
        <w:rPr>
          <w:lang w:eastAsia="en-GB"/>
        </w:rPr>
        <w:t>Planning</w:t>
      </w:r>
    </w:p>
    <w:p w:rsidR="008943B6" w:rsidRDefault="009B54EF" w:rsidP="00E02510">
      <w:pPr>
        <w:rPr>
          <w:bCs/>
          <w:lang w:eastAsia="en-GB"/>
        </w:rPr>
      </w:pPr>
      <w:r>
        <w:rPr>
          <w:bCs/>
          <w:lang w:eastAsia="en-GB"/>
        </w:rPr>
        <w:t>Extensive planning for the</w:t>
      </w:r>
      <w:r w:rsidR="00C95B05">
        <w:rPr>
          <w:bCs/>
          <w:lang w:eastAsia="en-GB"/>
        </w:rPr>
        <w:t xml:space="preserve"> training was carried out. This</w:t>
      </w:r>
      <w:r w:rsidR="008943B6">
        <w:rPr>
          <w:bCs/>
          <w:lang w:eastAsia="en-GB"/>
        </w:rPr>
        <w:t xml:space="preserve"> had three areas of focus:</w:t>
      </w:r>
    </w:p>
    <w:p w:rsidR="008943B6" w:rsidRPr="00E02510" w:rsidRDefault="008943B6" w:rsidP="00E02510">
      <w:pPr>
        <w:pStyle w:val="ListParagraph"/>
        <w:numPr>
          <w:ilvl w:val="0"/>
          <w:numId w:val="8"/>
        </w:numPr>
        <w:rPr>
          <w:bCs/>
          <w:lang w:eastAsia="en-GB"/>
        </w:rPr>
      </w:pPr>
      <w:r w:rsidRPr="00E02510">
        <w:rPr>
          <w:bCs/>
          <w:lang w:eastAsia="en-GB"/>
        </w:rPr>
        <w:t xml:space="preserve">The first </w:t>
      </w:r>
      <w:r w:rsidR="009B54EF" w:rsidRPr="00E02510">
        <w:rPr>
          <w:bCs/>
          <w:lang w:eastAsia="en-GB"/>
        </w:rPr>
        <w:t xml:space="preserve">involved logistical planning, to ensure that the Theatre for a Change trainers were prepared and that their health and safety was ensured. </w:t>
      </w:r>
    </w:p>
    <w:p w:rsidR="00C95B05" w:rsidRPr="00E02510" w:rsidRDefault="00C95B05" w:rsidP="00E02510">
      <w:pPr>
        <w:pStyle w:val="ListParagraph"/>
        <w:numPr>
          <w:ilvl w:val="0"/>
          <w:numId w:val="8"/>
        </w:numPr>
        <w:rPr>
          <w:bCs/>
          <w:lang w:eastAsia="en-GB"/>
        </w:rPr>
      </w:pPr>
      <w:r w:rsidRPr="00E02510">
        <w:rPr>
          <w:bCs/>
          <w:lang w:eastAsia="en-GB"/>
        </w:rPr>
        <w:t>The planning for the training also focussed on ensuring that we integrated the needs of the group into the delivery of the training, by consulting with Oxf</w:t>
      </w:r>
      <w:r w:rsidR="001670C2">
        <w:rPr>
          <w:bCs/>
          <w:lang w:eastAsia="en-GB"/>
        </w:rPr>
        <w:t>am staff and asking each of the participants</w:t>
      </w:r>
      <w:r w:rsidRPr="00E02510">
        <w:rPr>
          <w:bCs/>
          <w:lang w:eastAsia="en-GB"/>
        </w:rPr>
        <w:t xml:space="preserve"> to complete a needs assessment in advance.</w:t>
      </w:r>
    </w:p>
    <w:p w:rsidR="00C664FE" w:rsidRPr="00E02510" w:rsidRDefault="009B54EF" w:rsidP="00E02510">
      <w:pPr>
        <w:pStyle w:val="ListParagraph"/>
        <w:numPr>
          <w:ilvl w:val="0"/>
          <w:numId w:val="8"/>
        </w:numPr>
        <w:rPr>
          <w:bCs/>
          <w:lang w:eastAsia="en-GB"/>
        </w:rPr>
      </w:pPr>
      <w:r w:rsidRPr="00E02510">
        <w:rPr>
          <w:bCs/>
          <w:lang w:eastAsia="en-GB"/>
        </w:rPr>
        <w:t xml:space="preserve">The planning also involved </w:t>
      </w:r>
      <w:r w:rsidR="008943B6" w:rsidRPr="00E02510">
        <w:rPr>
          <w:bCs/>
          <w:lang w:eastAsia="en-GB"/>
        </w:rPr>
        <w:t>preparing</w:t>
      </w:r>
      <w:r w:rsidR="001670C2">
        <w:rPr>
          <w:bCs/>
          <w:lang w:eastAsia="en-GB"/>
        </w:rPr>
        <w:t xml:space="preserve"> for the training</w:t>
      </w:r>
      <w:r w:rsidR="008943B6" w:rsidRPr="00E02510">
        <w:rPr>
          <w:bCs/>
          <w:lang w:eastAsia="en-GB"/>
        </w:rPr>
        <w:t xml:space="preserve"> in French, primarily by translating the Legisl</w:t>
      </w:r>
      <w:r w:rsidR="001670C2">
        <w:rPr>
          <w:bCs/>
          <w:lang w:eastAsia="en-GB"/>
        </w:rPr>
        <w:t>ative Theatre manual</w:t>
      </w:r>
      <w:r w:rsidR="008943B6" w:rsidRPr="00E02510">
        <w:rPr>
          <w:bCs/>
          <w:lang w:eastAsia="en-GB"/>
        </w:rPr>
        <w:t xml:space="preserve">. </w:t>
      </w:r>
    </w:p>
    <w:p w:rsidR="00C664FE" w:rsidRPr="00C664FE" w:rsidRDefault="00DE3E03" w:rsidP="00E02510">
      <w:pPr>
        <w:pStyle w:val="Heading3"/>
        <w:rPr>
          <w:lang w:eastAsia="en-GB"/>
        </w:rPr>
      </w:pPr>
      <w:r>
        <w:rPr>
          <w:lang w:eastAsia="en-GB"/>
        </w:rPr>
        <w:t xml:space="preserve">3. </w:t>
      </w:r>
      <w:r w:rsidR="00C664FE" w:rsidRPr="00C664FE">
        <w:rPr>
          <w:lang w:eastAsia="en-GB"/>
        </w:rPr>
        <w:t>The group</w:t>
      </w:r>
    </w:p>
    <w:p w:rsidR="00C664FE" w:rsidRPr="00C664FE" w:rsidRDefault="00C664FE" w:rsidP="00E02510">
      <w:pPr>
        <w:rPr>
          <w:lang w:eastAsia="en-GB"/>
        </w:rPr>
      </w:pPr>
      <w:r w:rsidRPr="00C664FE">
        <w:rPr>
          <w:lang w:eastAsia="en-GB"/>
        </w:rPr>
        <w:t>We started with a group of 17 and ended with a group of 18. One participant attended the first day (Helen). Another joined us on the first Wednesday and yet another joined us on the Monday. The group</w:t>
      </w:r>
      <w:r w:rsidR="00561FDA">
        <w:rPr>
          <w:lang w:eastAsia="en-GB"/>
        </w:rPr>
        <w:t xml:space="preserve"> consisted of five organisation</w:t>
      </w:r>
      <w:r w:rsidRPr="00C664FE">
        <w:rPr>
          <w:lang w:eastAsia="en-GB"/>
        </w:rPr>
        <w:t>s in total:</w:t>
      </w:r>
    </w:p>
    <w:p w:rsidR="00C664FE" w:rsidRPr="00C664FE" w:rsidRDefault="00C664FE" w:rsidP="00E02510">
      <w:pPr>
        <w:rPr>
          <w:lang w:eastAsia="en-GB"/>
        </w:rPr>
      </w:pPr>
      <w:r w:rsidRPr="00C664FE">
        <w:rPr>
          <w:lang w:eastAsia="en-GB"/>
        </w:rPr>
        <w:t>Oxfam - 6 participants</w:t>
      </w:r>
    </w:p>
    <w:p w:rsidR="00C664FE" w:rsidRPr="00C664FE" w:rsidRDefault="00C664FE" w:rsidP="00E02510">
      <w:pPr>
        <w:rPr>
          <w:lang w:eastAsia="en-GB"/>
        </w:rPr>
      </w:pPr>
      <w:r w:rsidRPr="00C664FE">
        <w:rPr>
          <w:lang w:eastAsia="en-GB"/>
        </w:rPr>
        <w:t>CEDIER - 9 participants</w:t>
      </w:r>
    </w:p>
    <w:p w:rsidR="00C664FE" w:rsidRPr="00C664FE" w:rsidRDefault="00C664FE" w:rsidP="00E02510">
      <w:pPr>
        <w:rPr>
          <w:lang w:eastAsia="en-GB"/>
        </w:rPr>
      </w:pPr>
      <w:r w:rsidRPr="00C664FE">
        <w:rPr>
          <w:lang w:eastAsia="en-GB"/>
        </w:rPr>
        <w:t>SOPROP - 1 participant</w:t>
      </w:r>
    </w:p>
    <w:p w:rsidR="00C664FE" w:rsidRPr="00C664FE" w:rsidRDefault="00C664FE" w:rsidP="00E02510">
      <w:pPr>
        <w:rPr>
          <w:lang w:eastAsia="en-GB"/>
        </w:rPr>
      </w:pPr>
      <w:r w:rsidRPr="00C664FE">
        <w:rPr>
          <w:lang w:eastAsia="en-GB"/>
        </w:rPr>
        <w:t>SIKASH - 1 participant</w:t>
      </w:r>
    </w:p>
    <w:p w:rsidR="00C664FE" w:rsidRPr="00C664FE" w:rsidRDefault="00C664FE" w:rsidP="00E02510">
      <w:pPr>
        <w:rPr>
          <w:lang w:eastAsia="en-GB"/>
        </w:rPr>
      </w:pPr>
      <w:r w:rsidRPr="00C664FE">
        <w:rPr>
          <w:lang w:eastAsia="en-GB"/>
        </w:rPr>
        <w:t>UPDI - 1 participant </w:t>
      </w:r>
    </w:p>
    <w:p w:rsidR="00C664FE" w:rsidRPr="00C664FE" w:rsidRDefault="00C664FE" w:rsidP="00E02510">
      <w:pPr>
        <w:rPr>
          <w:lang w:eastAsia="en-GB"/>
        </w:rPr>
      </w:pPr>
    </w:p>
    <w:p w:rsidR="00C664FE" w:rsidRPr="00C664FE" w:rsidRDefault="00C664FE" w:rsidP="00E02510">
      <w:pPr>
        <w:rPr>
          <w:lang w:eastAsia="en-GB"/>
        </w:rPr>
      </w:pPr>
      <w:r w:rsidRPr="00C664FE">
        <w:rPr>
          <w:lang w:eastAsia="en-GB"/>
        </w:rPr>
        <w:lastRenderedPageBreak/>
        <w:t xml:space="preserve">Ages ranged from early 20's to </w:t>
      </w:r>
      <w:proofErr w:type="gramStart"/>
      <w:r w:rsidRPr="00C664FE">
        <w:rPr>
          <w:lang w:eastAsia="en-GB"/>
        </w:rPr>
        <w:t>mid-50's</w:t>
      </w:r>
      <w:proofErr w:type="gramEnd"/>
      <w:r w:rsidRPr="00C664FE">
        <w:rPr>
          <w:lang w:eastAsia="en-GB"/>
        </w:rPr>
        <w:t xml:space="preserve"> with differ</w:t>
      </w:r>
      <w:r w:rsidR="001670C2">
        <w:rPr>
          <w:lang w:eastAsia="en-GB"/>
        </w:rPr>
        <w:t>ing levels of work experience, and d</w:t>
      </w:r>
      <w:r w:rsidRPr="00C664FE">
        <w:rPr>
          <w:lang w:eastAsia="en-GB"/>
        </w:rPr>
        <w:t>ifferent degrees of seniority - from an organisation co-founder through to co-ordinations and animators. </w:t>
      </w:r>
    </w:p>
    <w:p w:rsidR="00C664FE" w:rsidRPr="00C664FE" w:rsidRDefault="00C664FE" w:rsidP="00E02510">
      <w:pPr>
        <w:rPr>
          <w:lang w:eastAsia="en-GB"/>
        </w:rPr>
      </w:pPr>
      <w:r w:rsidRPr="00C664FE">
        <w:rPr>
          <w:lang w:eastAsia="en-GB"/>
        </w:rPr>
        <w:t>One participant had a disability. He was able to participate in most activities and games although not all. He also needed to sit in a chair for most of the day but was able to stand for the occasional activity. </w:t>
      </w:r>
    </w:p>
    <w:p w:rsidR="00C664FE" w:rsidRPr="00C664FE" w:rsidRDefault="00C664FE" w:rsidP="00E02510">
      <w:pPr>
        <w:rPr>
          <w:lang w:eastAsia="en-GB"/>
        </w:rPr>
      </w:pPr>
      <w:r w:rsidRPr="00C664FE">
        <w:rPr>
          <w:lang w:eastAsia="en-GB"/>
        </w:rPr>
        <w:t xml:space="preserve">In terms of responses to the process, some were more willing than others to address their own behavioural tendencies explicitly and adopt a reflective learning approach. </w:t>
      </w:r>
      <w:r w:rsidR="00C95B05">
        <w:rPr>
          <w:lang w:eastAsia="en-GB"/>
        </w:rPr>
        <w:t>This is an approach that we encourage in all our training of facilitators</w:t>
      </w:r>
      <w:r w:rsidR="001670C2">
        <w:rPr>
          <w:lang w:eastAsia="en-GB"/>
        </w:rPr>
        <w:t xml:space="preserve"> so that they are aware of their own patterns of gendered behaviour, and are able to act as role models as well as facilitators. </w:t>
      </w:r>
      <w:r w:rsidRPr="00C664FE">
        <w:rPr>
          <w:lang w:eastAsia="en-GB"/>
        </w:rPr>
        <w:t>However, by the end of the two weeks most, if not all</w:t>
      </w:r>
      <w:r w:rsidR="00C95B05">
        <w:rPr>
          <w:lang w:eastAsia="en-GB"/>
        </w:rPr>
        <w:t>,</w:t>
      </w:r>
      <w:r w:rsidRPr="00C664FE">
        <w:rPr>
          <w:lang w:eastAsia="en-GB"/>
        </w:rPr>
        <w:t xml:space="preserve"> par</w:t>
      </w:r>
      <w:r w:rsidR="00841438">
        <w:rPr>
          <w:lang w:eastAsia="en-GB"/>
        </w:rPr>
        <w:t>ticipants were clearly invested</w:t>
      </w:r>
      <w:r w:rsidRPr="00C664FE">
        <w:rPr>
          <w:lang w:eastAsia="en-GB"/>
        </w:rPr>
        <w:t> in the process. They all showed high levels of commitment, openness and playfulness throughout. They were a particularly expressive group. One reflection question would provoke answers from almost all participants. They were clearly curious and asked many questions throughout the process about the methodology and how best to integrate it into their current approach as well as the communities with whom they work. </w:t>
      </w:r>
    </w:p>
    <w:p w:rsidR="00C664FE" w:rsidRPr="00C664FE" w:rsidRDefault="00C95B05" w:rsidP="00E02510">
      <w:pPr>
        <w:rPr>
          <w:lang w:eastAsia="en-GB"/>
        </w:rPr>
      </w:pPr>
      <w:r>
        <w:rPr>
          <w:lang w:eastAsia="en-GB"/>
        </w:rPr>
        <w:t>The manual</w:t>
      </w:r>
      <w:r w:rsidR="00C664FE" w:rsidRPr="00C664FE">
        <w:rPr>
          <w:lang w:eastAsia="en-GB"/>
        </w:rPr>
        <w:t xml:space="preserve"> </w:t>
      </w:r>
      <w:r w:rsidR="001670C2">
        <w:rPr>
          <w:lang w:eastAsia="en-GB"/>
        </w:rPr>
        <w:t xml:space="preserve">on Legislative Theatre was </w:t>
      </w:r>
      <w:r w:rsidR="00C664FE" w:rsidRPr="00C664FE">
        <w:rPr>
          <w:lang w:eastAsia="en-GB"/>
        </w:rPr>
        <w:t xml:space="preserve">very well </w:t>
      </w:r>
      <w:r w:rsidR="001670C2">
        <w:rPr>
          <w:lang w:eastAsia="en-GB"/>
        </w:rPr>
        <w:t xml:space="preserve">received </w:t>
      </w:r>
      <w:r w:rsidR="00C664FE" w:rsidRPr="00C664FE">
        <w:rPr>
          <w:lang w:eastAsia="en-GB"/>
        </w:rPr>
        <w:t xml:space="preserve">as </w:t>
      </w:r>
      <w:r w:rsidR="001670C2">
        <w:rPr>
          <w:lang w:eastAsia="en-GB"/>
        </w:rPr>
        <w:t xml:space="preserve">an </w:t>
      </w:r>
      <w:r w:rsidR="00C664FE" w:rsidRPr="00C664FE">
        <w:rPr>
          <w:lang w:eastAsia="en-GB"/>
        </w:rPr>
        <w:t>accompaniment and reminder, especially for those who clearly want to implement the methodology sooner rather than later. </w:t>
      </w:r>
    </w:p>
    <w:p w:rsidR="00C664FE" w:rsidRPr="00C664FE" w:rsidRDefault="00DE3E03" w:rsidP="00E02510">
      <w:pPr>
        <w:pStyle w:val="Heading3"/>
        <w:rPr>
          <w:lang w:eastAsia="en-GB"/>
        </w:rPr>
      </w:pPr>
      <w:r>
        <w:rPr>
          <w:lang w:eastAsia="en-GB"/>
        </w:rPr>
        <w:t xml:space="preserve">4. </w:t>
      </w:r>
      <w:r w:rsidR="00C664FE" w:rsidRPr="00C664FE">
        <w:rPr>
          <w:lang w:eastAsia="en-GB"/>
        </w:rPr>
        <w:t>What went well and what was challenging? How were one challenges met? </w:t>
      </w:r>
    </w:p>
    <w:p w:rsidR="00C664FE" w:rsidRPr="00C664FE" w:rsidRDefault="0078103E" w:rsidP="00E02510">
      <w:pPr>
        <w:rPr>
          <w:lang w:eastAsia="en-GB"/>
        </w:rPr>
      </w:pPr>
      <w:r>
        <w:rPr>
          <w:lang w:eastAsia="en-GB"/>
        </w:rPr>
        <w:t>B</w:t>
      </w:r>
      <w:r w:rsidR="00C664FE" w:rsidRPr="00C664FE">
        <w:rPr>
          <w:lang w:eastAsia="en-GB"/>
        </w:rPr>
        <w:t xml:space="preserve">oth </w:t>
      </w:r>
      <w:r w:rsidR="00DE3E03" w:rsidRPr="00C664FE">
        <w:rPr>
          <w:lang w:eastAsia="en-GB"/>
        </w:rPr>
        <w:t>we</w:t>
      </w:r>
      <w:r w:rsidR="00C664FE" w:rsidRPr="00C664FE">
        <w:rPr>
          <w:lang w:eastAsia="en-GB"/>
        </w:rPr>
        <w:t xml:space="preserve"> and the participant</w:t>
      </w:r>
      <w:r w:rsidR="001670C2">
        <w:rPr>
          <w:lang w:eastAsia="en-GB"/>
        </w:rPr>
        <w:t>s felt that the training was a s</w:t>
      </w:r>
      <w:r w:rsidR="00C664FE" w:rsidRPr="00C664FE">
        <w:rPr>
          <w:lang w:eastAsia="en-GB"/>
        </w:rPr>
        <w:t xml:space="preserve">uccess. By the end of the two weeks, participants were already discussing amongst themselves how they might implement the methodology into their current structures of facilitation. </w:t>
      </w:r>
    </w:p>
    <w:p w:rsidR="00C664FE" w:rsidRPr="00C664FE" w:rsidRDefault="00C664FE" w:rsidP="00E02510">
      <w:pPr>
        <w:rPr>
          <w:lang w:eastAsia="en-GB"/>
        </w:rPr>
      </w:pPr>
      <w:r w:rsidRPr="00C664FE">
        <w:rPr>
          <w:lang w:eastAsia="en-GB"/>
        </w:rPr>
        <w:t xml:space="preserve">Participants openly acknowledged that they had expected more of a sedentary 'table-based' training and were all surprised and stimulated by the playful, interactive nature of the work. The opportunity to share and represent (via sculptures, </w:t>
      </w:r>
      <w:r w:rsidR="001670C2">
        <w:rPr>
          <w:lang w:eastAsia="en-GB"/>
        </w:rPr>
        <w:t xml:space="preserve">improvised </w:t>
      </w:r>
      <w:r w:rsidRPr="00C664FE">
        <w:rPr>
          <w:lang w:eastAsia="en-GB"/>
        </w:rPr>
        <w:t xml:space="preserve">scenes </w:t>
      </w:r>
      <w:proofErr w:type="spellStart"/>
      <w:r w:rsidRPr="00C664FE">
        <w:rPr>
          <w:lang w:eastAsia="en-GB"/>
        </w:rPr>
        <w:t>etc</w:t>
      </w:r>
      <w:proofErr w:type="spellEnd"/>
      <w:r w:rsidRPr="00C664FE">
        <w:rPr>
          <w:lang w:eastAsia="en-GB"/>
        </w:rPr>
        <w:t>) the difficult situations they frequently experience in their daily working lives, proved novel, revelatory and clearly valuable to them. As a result, the quality of the work they produced had a notable vitality and gravity. Many of the activities also clearly inspired them/ struck a chord - 'Laying down the stick', '</w:t>
      </w:r>
      <w:proofErr w:type="gramStart"/>
      <w:r w:rsidRPr="00C664FE">
        <w:rPr>
          <w:lang w:eastAsia="en-GB"/>
        </w:rPr>
        <w:t>The</w:t>
      </w:r>
      <w:proofErr w:type="gramEnd"/>
      <w:r w:rsidRPr="00C664FE">
        <w:rPr>
          <w:lang w:eastAsia="en-GB"/>
        </w:rPr>
        <w:t xml:space="preserve"> human knot', the discrimination exercise, etc. </w:t>
      </w:r>
    </w:p>
    <w:p w:rsidR="00C664FE" w:rsidRPr="00C664FE" w:rsidRDefault="00C664FE" w:rsidP="00E02510">
      <w:pPr>
        <w:rPr>
          <w:lang w:eastAsia="en-GB"/>
        </w:rPr>
      </w:pPr>
      <w:r w:rsidRPr="00C664FE">
        <w:rPr>
          <w:lang w:eastAsia="en-GB"/>
        </w:rPr>
        <w:t>Challenges included: </w:t>
      </w:r>
    </w:p>
    <w:p w:rsidR="00C664FE" w:rsidRPr="00C664FE" w:rsidRDefault="00C664FE" w:rsidP="00E02510">
      <w:pPr>
        <w:rPr>
          <w:lang w:eastAsia="en-GB"/>
        </w:rPr>
      </w:pPr>
      <w:r w:rsidRPr="00E02510">
        <w:rPr>
          <w:bCs/>
          <w:i/>
          <w:lang w:eastAsia="en-GB"/>
        </w:rPr>
        <w:t>The size of the group and time-keeping</w:t>
      </w:r>
      <w:r w:rsidRPr="00C664FE">
        <w:rPr>
          <w:lang w:eastAsia="en-GB"/>
        </w:rPr>
        <w:t> - as an expressive group, we often struggled to negotiate day endings and reflective discussions. On the one hand, we were all keen to end on time, on the other, all participants wanted to have their say. We tried a variety of strategies to meet this challenge - a 'guardian du temps' was appointed each day (who would anticipate endings with 5 minute warnings), we encouraged them to offer their (which often too</w:t>
      </w:r>
      <w:r w:rsidR="00793EF6">
        <w:rPr>
          <w:lang w:eastAsia="en-GB"/>
        </w:rPr>
        <w:t>k</w:t>
      </w:r>
      <w:r w:rsidRPr="00C664FE">
        <w:rPr>
          <w:lang w:eastAsia="en-GB"/>
        </w:rPr>
        <w:t xml:space="preserve"> a few </w:t>
      </w:r>
      <w:r w:rsidRPr="00C664FE">
        <w:rPr>
          <w:lang w:eastAsia="en-GB"/>
        </w:rPr>
        <w:lastRenderedPageBreak/>
        <w:t xml:space="preserve">minutes to express) feedback as one phrase, or even word. Lastly, we would set time-frame challenges </w:t>
      </w:r>
      <w:proofErr w:type="spellStart"/>
      <w:r w:rsidRPr="00C664FE">
        <w:rPr>
          <w:lang w:eastAsia="en-GB"/>
        </w:rPr>
        <w:t>eg</w:t>
      </w:r>
      <w:proofErr w:type="spellEnd"/>
      <w:r w:rsidRPr="00C664FE">
        <w:rPr>
          <w:lang w:eastAsia="en-GB"/>
        </w:rPr>
        <w:t>. You have 5 minutes to exchange stories. They responded well to this. </w:t>
      </w:r>
    </w:p>
    <w:p w:rsidR="00C664FE" w:rsidRPr="00C664FE" w:rsidRDefault="00C664FE" w:rsidP="00E02510">
      <w:pPr>
        <w:rPr>
          <w:lang w:eastAsia="en-GB"/>
        </w:rPr>
      </w:pPr>
      <w:r w:rsidRPr="00E02510">
        <w:rPr>
          <w:bCs/>
          <w:i/>
          <w:lang w:eastAsia="en-GB"/>
        </w:rPr>
        <w:t>Re-emergence of unconscious behavioural patterns</w:t>
      </w:r>
      <w:r w:rsidR="00E02510">
        <w:rPr>
          <w:bCs/>
          <w:lang w:eastAsia="en-GB"/>
        </w:rPr>
        <w:t xml:space="preserve"> and how to address them</w:t>
      </w:r>
      <w:r w:rsidRPr="00C664FE">
        <w:rPr>
          <w:bCs/>
          <w:lang w:eastAsia="en-GB"/>
        </w:rPr>
        <w:t xml:space="preserve"> - </w:t>
      </w:r>
      <w:r w:rsidRPr="00C664FE">
        <w:rPr>
          <w:lang w:eastAsia="en-GB"/>
        </w:rPr>
        <w:t xml:space="preserve">Having begun the training by reflecting on our own behaviour, the behaviour of the group etc., maintaining this degree of awareness throughout the two weeks proved challenging. One way we addressed this was to invite </w:t>
      </w:r>
      <w:r w:rsidR="00793EF6">
        <w:rPr>
          <w:lang w:eastAsia="en-GB"/>
        </w:rPr>
        <w:t>participants to ask each other open ended question</w:t>
      </w:r>
      <w:r w:rsidRPr="00C664FE">
        <w:rPr>
          <w:lang w:eastAsia="en-GB"/>
        </w:rPr>
        <w:t>s in relation to team-building activities. Also, as the training evolved and participants facilitated more and more, we were able to add our observations and feelings as participants. Something we could have done differently to address this is to ask the facilitator what </w:t>
      </w:r>
      <w:r w:rsidRPr="00C664FE">
        <w:rPr>
          <w:u w:val="single"/>
          <w:lang w:eastAsia="en-GB"/>
        </w:rPr>
        <w:t>they</w:t>
      </w:r>
      <w:r w:rsidRPr="00C664FE">
        <w:rPr>
          <w:lang w:eastAsia="en-GB"/>
        </w:rPr>
        <w:t> noticed about the group. Depending on their answer, we could then ask them what they might do to encourage further awareness from their participants. </w:t>
      </w:r>
    </w:p>
    <w:p w:rsidR="00E02510" w:rsidRPr="00C664FE" w:rsidRDefault="00C664FE" w:rsidP="00E02510">
      <w:pPr>
        <w:rPr>
          <w:lang w:eastAsia="en-GB"/>
        </w:rPr>
      </w:pPr>
      <w:r w:rsidRPr="00C664FE">
        <w:rPr>
          <w:lang w:eastAsia="en-GB"/>
        </w:rPr>
        <w:t xml:space="preserve">This also manifested in terms of male and female tendencies throughout the two weeks. It was notable that men tended to dominate during activities. Some of the men made very clear efforts to address the imbalance but two of the more timid female participants found it harder to step forwards. To address this (as well as an incentive to start on time), we left the juggling balls in the room and suggested they begin before starting time. This slowly but surely became a check-in diagnostic to notice what may have happened. </w:t>
      </w:r>
      <w:proofErr w:type="spellStart"/>
      <w:r w:rsidRPr="00C664FE">
        <w:rPr>
          <w:lang w:eastAsia="en-GB"/>
        </w:rPr>
        <w:t>Ie</w:t>
      </w:r>
      <w:proofErr w:type="spellEnd"/>
      <w:r w:rsidRPr="00C664FE">
        <w:rPr>
          <w:lang w:eastAsia="en-GB"/>
        </w:rPr>
        <w:t>. Men and women forming different groups, men takin</w:t>
      </w:r>
      <w:r w:rsidR="00793EF6">
        <w:rPr>
          <w:lang w:eastAsia="en-GB"/>
        </w:rPr>
        <w:t>g central positions, men taking</w:t>
      </w:r>
      <w:r w:rsidRPr="00C664FE">
        <w:rPr>
          <w:lang w:eastAsia="en-GB"/>
        </w:rPr>
        <w:t xml:space="preserve"> the ball more etc. In partner activiti</w:t>
      </w:r>
      <w:r w:rsidR="00793EF6">
        <w:rPr>
          <w:lang w:eastAsia="en-GB"/>
        </w:rPr>
        <w:t xml:space="preserve">es and during co-facilitation, </w:t>
      </w:r>
      <w:r w:rsidRPr="00C664FE">
        <w:rPr>
          <w:lang w:eastAsia="en-GB"/>
        </w:rPr>
        <w:t>we strongly encouraged men and women to pair up. </w:t>
      </w:r>
    </w:p>
    <w:p w:rsidR="00C664FE" w:rsidRPr="00C664FE" w:rsidRDefault="00C664FE" w:rsidP="00E02510">
      <w:pPr>
        <w:rPr>
          <w:lang w:eastAsia="en-GB"/>
        </w:rPr>
      </w:pPr>
      <w:r w:rsidRPr="00E02510">
        <w:rPr>
          <w:bCs/>
          <w:i/>
          <w:lang w:eastAsia="en-GB"/>
        </w:rPr>
        <w:t>Risk analysis</w:t>
      </w:r>
      <w:r w:rsidR="00E02510">
        <w:rPr>
          <w:bCs/>
          <w:lang w:eastAsia="en-GB"/>
        </w:rPr>
        <w:t>:</w:t>
      </w:r>
      <w:r w:rsidRPr="00C664FE">
        <w:rPr>
          <w:bCs/>
          <w:lang w:eastAsia="en-GB"/>
        </w:rPr>
        <w:t> </w:t>
      </w:r>
      <w:r w:rsidR="00793EF6">
        <w:rPr>
          <w:lang w:eastAsia="en-GB"/>
        </w:rPr>
        <w:t xml:space="preserve"> Safety and security were</w:t>
      </w:r>
      <w:r w:rsidRPr="00C664FE">
        <w:rPr>
          <w:lang w:eastAsia="en-GB"/>
        </w:rPr>
        <w:t xml:space="preserve"> recurrent concern</w:t>
      </w:r>
      <w:r w:rsidR="00793EF6">
        <w:rPr>
          <w:lang w:eastAsia="en-GB"/>
        </w:rPr>
        <w:t>s</w:t>
      </w:r>
      <w:r w:rsidRPr="00C664FE">
        <w:rPr>
          <w:lang w:eastAsia="en-GB"/>
        </w:rPr>
        <w:t>. We addressed this by talking about TfaC's emphasis on the long-term nature of the</w:t>
      </w:r>
      <w:r w:rsidR="001670C2">
        <w:rPr>
          <w:lang w:eastAsia="en-GB"/>
        </w:rPr>
        <w:t xml:space="preserve"> work in Malawi and Ghana (</w:t>
      </w:r>
      <w:proofErr w:type="spellStart"/>
      <w:r w:rsidR="001670C2">
        <w:rPr>
          <w:lang w:eastAsia="en-GB"/>
        </w:rPr>
        <w:t>ie</w:t>
      </w:r>
      <w:proofErr w:type="spellEnd"/>
      <w:r w:rsidR="001670C2">
        <w:rPr>
          <w:lang w:eastAsia="en-GB"/>
        </w:rPr>
        <w:t>. A longer term process involving</w:t>
      </w:r>
      <w:r w:rsidRPr="00C664FE">
        <w:rPr>
          <w:lang w:eastAsia="en-GB"/>
        </w:rPr>
        <w:t xml:space="preserve"> series of stages - developing relationships with power-holders, gradually building trust within community </w:t>
      </w:r>
      <w:proofErr w:type="spellStart"/>
      <w:r w:rsidRPr="00C664FE">
        <w:rPr>
          <w:lang w:eastAsia="en-GB"/>
        </w:rPr>
        <w:t>etc</w:t>
      </w:r>
      <w:proofErr w:type="spellEnd"/>
      <w:r w:rsidRPr="00C664FE">
        <w:rPr>
          <w:lang w:eastAsia="en-GB"/>
        </w:rPr>
        <w:t>) as well as introducing a session on 'Minimising risk and resistance, maximising participation' - a brainstorm created by ourselves and the group.</w:t>
      </w:r>
    </w:p>
    <w:p w:rsidR="00C664FE" w:rsidRPr="00C664FE" w:rsidRDefault="00E02510" w:rsidP="00E02510">
      <w:pPr>
        <w:rPr>
          <w:lang w:eastAsia="en-GB"/>
        </w:rPr>
      </w:pPr>
      <w:r w:rsidRPr="00E02510">
        <w:rPr>
          <w:i/>
          <w:lang w:eastAsia="en-GB"/>
        </w:rPr>
        <w:t>Learning Journals:</w:t>
      </w:r>
      <w:r>
        <w:rPr>
          <w:lang w:eastAsia="en-GB"/>
        </w:rPr>
        <w:t xml:space="preserve"> </w:t>
      </w:r>
      <w:r w:rsidR="00C664FE" w:rsidRPr="00C664FE">
        <w:rPr>
          <w:lang w:eastAsia="en-GB"/>
        </w:rPr>
        <w:t xml:space="preserve">Participants were somewhat confused as to what exactly the learning journal was for. There are at least two documents in the file which contain a list of possible questions. Added to that, there was </w:t>
      </w:r>
      <w:r w:rsidR="00793EF6">
        <w:rPr>
          <w:lang w:eastAsia="en-GB"/>
        </w:rPr>
        <w:t>at least one daily learning journal</w:t>
      </w:r>
      <w:r w:rsidR="00C664FE" w:rsidRPr="00C664FE">
        <w:rPr>
          <w:lang w:eastAsia="en-GB"/>
        </w:rPr>
        <w:t xml:space="preserve"> question. We attempted to simplify the structure by suggesting they focus on the daily question and to reflect on their own behaviour, the group's behaviour and their own facilitation skills later on. Upon reading the journals, it was clear that they had relied on familiar journal layouts which were reflective to a limited extent - more focussed on activitie</w:t>
      </w:r>
      <w:r w:rsidR="00793EF6">
        <w:rPr>
          <w:lang w:eastAsia="en-GB"/>
        </w:rPr>
        <w:t xml:space="preserve">s and daily objectives. In the future we would consider </w:t>
      </w:r>
      <w:r w:rsidR="00C664FE" w:rsidRPr="00C664FE">
        <w:rPr>
          <w:lang w:eastAsia="en-GB"/>
        </w:rPr>
        <w:t>spend</w:t>
      </w:r>
      <w:r w:rsidR="00793EF6">
        <w:rPr>
          <w:lang w:eastAsia="en-GB"/>
        </w:rPr>
        <w:t>ing</w:t>
      </w:r>
      <w:r w:rsidR="00C664FE" w:rsidRPr="00C664FE">
        <w:rPr>
          <w:lang w:eastAsia="en-GB"/>
        </w:rPr>
        <w:t xml:space="preserve"> a good half hour introducing the journal with examples of previous participants</w:t>
      </w:r>
      <w:r w:rsidR="00793EF6">
        <w:rPr>
          <w:lang w:eastAsia="en-GB"/>
        </w:rPr>
        <w:t>’</w:t>
      </w:r>
      <w:r w:rsidR="00C664FE" w:rsidRPr="00C664FE">
        <w:rPr>
          <w:lang w:eastAsia="en-GB"/>
        </w:rPr>
        <w:t xml:space="preserve"> journals. </w:t>
      </w:r>
    </w:p>
    <w:p w:rsidR="00C664FE" w:rsidRPr="00C664FE" w:rsidRDefault="00C664FE" w:rsidP="00E02510">
      <w:pPr>
        <w:rPr>
          <w:lang w:eastAsia="en-GB"/>
        </w:rPr>
      </w:pPr>
      <w:r w:rsidRPr="00E02510">
        <w:rPr>
          <w:bCs/>
          <w:i/>
          <w:lang w:eastAsia="en-GB"/>
        </w:rPr>
        <w:t>CEDIER</w:t>
      </w:r>
      <w:r w:rsidRPr="00E02510">
        <w:rPr>
          <w:i/>
          <w:lang w:eastAsia="en-GB"/>
        </w:rPr>
        <w:t> </w:t>
      </w:r>
      <w:r w:rsidRPr="00E02510">
        <w:rPr>
          <w:bCs/>
          <w:i/>
          <w:lang w:eastAsia="en-GB"/>
        </w:rPr>
        <w:t>expectations</w:t>
      </w:r>
      <w:r w:rsidR="00E02510">
        <w:rPr>
          <w:bCs/>
          <w:i/>
          <w:lang w:eastAsia="en-GB"/>
        </w:rPr>
        <w:t xml:space="preserve">: </w:t>
      </w:r>
      <w:r w:rsidR="00793EF6">
        <w:rPr>
          <w:lang w:eastAsia="en-GB"/>
        </w:rPr>
        <w:t>It</w:t>
      </w:r>
      <w:r w:rsidRPr="00C664FE">
        <w:rPr>
          <w:lang w:eastAsia="en-GB"/>
        </w:rPr>
        <w:t xml:space="preserve"> became clear </w:t>
      </w:r>
      <w:r w:rsidR="00793EF6" w:rsidRPr="00C664FE">
        <w:rPr>
          <w:lang w:eastAsia="en-GB"/>
        </w:rPr>
        <w:t>that C</w:t>
      </w:r>
      <w:r w:rsidR="00793EF6">
        <w:rPr>
          <w:lang w:eastAsia="en-GB"/>
        </w:rPr>
        <w:t>EDIER expected to be the sole beneficiary of the training</w:t>
      </w:r>
      <w:r w:rsidRPr="00C664FE">
        <w:rPr>
          <w:lang w:eastAsia="en-GB"/>
        </w:rPr>
        <w:t xml:space="preserve">. It caused some tension towards the end of the training when co-facilitators were </w:t>
      </w:r>
      <w:r w:rsidRPr="00C664FE">
        <w:rPr>
          <w:lang w:eastAsia="en-GB"/>
        </w:rPr>
        <w:lastRenderedPageBreak/>
        <w:t>paired</w:t>
      </w:r>
      <w:r w:rsidR="00793EF6">
        <w:rPr>
          <w:lang w:eastAsia="en-GB"/>
        </w:rPr>
        <w:t xml:space="preserve"> up and mixed (re: organisation</w:t>
      </w:r>
      <w:r w:rsidRPr="00C664FE">
        <w:rPr>
          <w:lang w:eastAsia="en-GB"/>
        </w:rPr>
        <w:t>s). However, once clarified with the co-ordinator, he understood and accepted why this might be of value. </w:t>
      </w:r>
    </w:p>
    <w:p w:rsidR="00C664FE" w:rsidRPr="00DE3E03" w:rsidRDefault="00793EF6" w:rsidP="00E02510">
      <w:pPr>
        <w:rPr>
          <w:i/>
          <w:lang w:eastAsia="en-GB"/>
        </w:rPr>
      </w:pPr>
      <w:r w:rsidRPr="00E02510">
        <w:rPr>
          <w:bCs/>
          <w:i/>
          <w:lang w:eastAsia="en-GB"/>
        </w:rPr>
        <w:t>Rules of L</w:t>
      </w:r>
      <w:r w:rsidR="001670C2">
        <w:rPr>
          <w:bCs/>
          <w:i/>
          <w:lang w:eastAsia="en-GB"/>
        </w:rPr>
        <w:t xml:space="preserve">egislative </w:t>
      </w:r>
      <w:r w:rsidRPr="00E02510">
        <w:rPr>
          <w:bCs/>
          <w:i/>
          <w:lang w:eastAsia="en-GB"/>
        </w:rPr>
        <w:t>T</w:t>
      </w:r>
      <w:r w:rsidR="001670C2">
        <w:rPr>
          <w:bCs/>
          <w:i/>
          <w:lang w:eastAsia="en-GB"/>
        </w:rPr>
        <w:t>heatre (LT)</w:t>
      </w:r>
      <w:r w:rsidRPr="00E02510">
        <w:rPr>
          <w:bCs/>
          <w:i/>
          <w:lang w:eastAsia="en-GB"/>
        </w:rPr>
        <w:t xml:space="preserve"> ‘</w:t>
      </w:r>
      <w:r w:rsidR="00E02510" w:rsidRPr="00E02510">
        <w:rPr>
          <w:bCs/>
          <w:i/>
          <w:lang w:eastAsia="en-GB"/>
        </w:rPr>
        <w:t>Touch tag</w:t>
      </w:r>
      <w:r w:rsidRPr="00E02510">
        <w:rPr>
          <w:bCs/>
          <w:i/>
          <w:lang w:eastAsia="en-GB"/>
        </w:rPr>
        <w:t xml:space="preserve"> Improvisation’</w:t>
      </w:r>
      <w:r w:rsidR="00E02510">
        <w:rPr>
          <w:i/>
          <w:lang w:eastAsia="en-GB"/>
        </w:rPr>
        <w:t xml:space="preserve">: </w:t>
      </w:r>
      <w:r w:rsidR="00C664FE" w:rsidRPr="00C664FE">
        <w:rPr>
          <w:lang w:eastAsia="en-GB"/>
        </w:rPr>
        <w:t xml:space="preserve">The term </w:t>
      </w:r>
      <w:r w:rsidR="00E02510" w:rsidRPr="00C664FE">
        <w:rPr>
          <w:lang w:eastAsia="en-GB"/>
        </w:rPr>
        <w:t>touch tag</w:t>
      </w:r>
      <w:r w:rsidR="00C664FE" w:rsidRPr="00C664FE">
        <w:rPr>
          <w:lang w:eastAsia="en-GB"/>
        </w:rPr>
        <w:t xml:space="preserve"> and the possibilities inherent in LT proved occasionally confusing. Having just got to grips with touchtag for behaviour change, the new and extended possibilities in LT were tricky to establish as it consists rather more of introducing new characters and scenes rather than only tagging the protagonist. We addressed this by introducing a new session on 'LT interventions'. We also introduced facilitation on Tuesday and practiced it in teams every day from then on. </w:t>
      </w:r>
    </w:p>
    <w:p w:rsidR="00DE3E03" w:rsidRPr="00DE3E03" w:rsidRDefault="00C664FE" w:rsidP="00E02510">
      <w:pPr>
        <w:rPr>
          <w:lang w:eastAsia="en-GB"/>
        </w:rPr>
      </w:pPr>
      <w:r w:rsidRPr="00E02510">
        <w:rPr>
          <w:bCs/>
          <w:i/>
          <w:lang w:eastAsia="en-GB"/>
        </w:rPr>
        <w:t xml:space="preserve">Delivering two weeks of </w:t>
      </w:r>
      <w:r w:rsidR="00E02510" w:rsidRPr="00E02510">
        <w:rPr>
          <w:bCs/>
          <w:i/>
          <w:lang w:eastAsia="en-GB"/>
        </w:rPr>
        <w:t>intensive training in French:</w:t>
      </w:r>
      <w:r w:rsidR="00E02510">
        <w:rPr>
          <w:bCs/>
          <w:lang w:eastAsia="en-GB"/>
        </w:rPr>
        <w:t xml:space="preserve"> </w:t>
      </w:r>
      <w:r w:rsidRPr="00C664FE">
        <w:rPr>
          <w:lang w:eastAsia="en-GB"/>
        </w:rPr>
        <w:t xml:space="preserve">We expected this to be a challenge and we certainly felt that our French improved significantly throughout. However, there were issues with accent, rhythm and phraseology which meant that instructions were occasionally misunderstood. There was a period of adaptation for all concerned and the participants were, on the whole, confident to ask for further clarification when in doubt. Melanie was also very </w:t>
      </w:r>
      <w:r w:rsidR="00E02510">
        <w:rPr>
          <w:lang w:eastAsia="en-GB"/>
        </w:rPr>
        <w:t>helpful in</w:t>
      </w:r>
      <w:r w:rsidRPr="00C664FE">
        <w:rPr>
          <w:lang w:eastAsia="en-GB"/>
        </w:rPr>
        <w:t xml:space="preserve"> help</w:t>
      </w:r>
      <w:r w:rsidR="00E02510">
        <w:rPr>
          <w:lang w:eastAsia="en-GB"/>
        </w:rPr>
        <w:t>ing</w:t>
      </w:r>
      <w:r w:rsidRPr="00C664FE">
        <w:rPr>
          <w:lang w:eastAsia="en-GB"/>
        </w:rPr>
        <w:t xml:space="preserve"> us </w:t>
      </w:r>
      <w:r w:rsidR="00E02510">
        <w:rPr>
          <w:lang w:eastAsia="en-GB"/>
        </w:rPr>
        <w:t xml:space="preserve">to </w:t>
      </w:r>
      <w:r w:rsidRPr="00C664FE">
        <w:rPr>
          <w:lang w:eastAsia="en-GB"/>
        </w:rPr>
        <w:t>communicate the subtler aspects of the met</w:t>
      </w:r>
      <w:r w:rsidR="00E02510">
        <w:rPr>
          <w:lang w:eastAsia="en-GB"/>
        </w:rPr>
        <w:t>hodology.</w:t>
      </w:r>
    </w:p>
    <w:p w:rsidR="00153DC1" w:rsidRPr="00DE3E03" w:rsidRDefault="00DE3E03" w:rsidP="00DE3E03">
      <w:pPr>
        <w:pStyle w:val="Heading3"/>
        <w:rPr>
          <w:lang w:eastAsia="en-GB"/>
        </w:rPr>
      </w:pPr>
      <w:r>
        <w:rPr>
          <w:lang w:eastAsia="en-GB"/>
        </w:rPr>
        <w:t xml:space="preserve">5. </w:t>
      </w:r>
      <w:r w:rsidR="00841438" w:rsidRPr="00DE3E03">
        <w:rPr>
          <w:lang w:eastAsia="en-GB"/>
        </w:rPr>
        <w:t>Next Steps</w:t>
      </w:r>
      <w:r w:rsidR="007C4580" w:rsidRPr="00DE3E03">
        <w:rPr>
          <w:lang w:eastAsia="en-GB"/>
        </w:rPr>
        <w:t xml:space="preserve"> and Recommendations</w:t>
      </w:r>
    </w:p>
    <w:p w:rsidR="00841438" w:rsidRDefault="00841438" w:rsidP="00E02510">
      <w:pPr>
        <w:rPr>
          <w:lang w:eastAsia="en-GB"/>
        </w:rPr>
      </w:pPr>
      <w:r>
        <w:rPr>
          <w:lang w:eastAsia="en-GB"/>
        </w:rPr>
        <w:t>We would suggest the following:</w:t>
      </w:r>
    </w:p>
    <w:p w:rsidR="00DA5CFB" w:rsidRDefault="00841438" w:rsidP="00E02510">
      <w:pPr>
        <w:rPr>
          <w:lang w:eastAsia="en-GB"/>
        </w:rPr>
      </w:pPr>
      <w:r>
        <w:rPr>
          <w:lang w:eastAsia="en-GB"/>
        </w:rPr>
        <w:t>1. The enthusiasm of the facilitators is built on by inviting them to share their experiences of delivering the training throug</w:t>
      </w:r>
      <w:r w:rsidR="007F1286">
        <w:rPr>
          <w:lang w:eastAsia="en-GB"/>
        </w:rPr>
        <w:t xml:space="preserve">h membership of a </w:t>
      </w:r>
      <w:proofErr w:type="spellStart"/>
      <w:r w:rsidR="007F1286">
        <w:rPr>
          <w:lang w:eastAsia="en-GB"/>
        </w:rPr>
        <w:t>whatsapp</w:t>
      </w:r>
      <w:proofErr w:type="spellEnd"/>
      <w:r w:rsidR="007F1286">
        <w:rPr>
          <w:lang w:eastAsia="en-GB"/>
        </w:rPr>
        <w:t xml:space="preserve"> </w:t>
      </w:r>
      <w:r w:rsidR="0078103E">
        <w:rPr>
          <w:lang w:eastAsia="en-GB"/>
        </w:rPr>
        <w:t xml:space="preserve">or Facebook </w:t>
      </w:r>
      <w:r w:rsidR="007F1286">
        <w:rPr>
          <w:lang w:eastAsia="en-GB"/>
        </w:rPr>
        <w:t>group.</w:t>
      </w:r>
      <w:r w:rsidR="007C4580">
        <w:rPr>
          <w:lang w:eastAsia="en-GB"/>
        </w:rPr>
        <w:t xml:space="preserve"> This will enable us to stay in contact with participants as they implement the training, and how this develops over time. We would like to support the group wherever possible as they progress towards Legislative Theatre performances.</w:t>
      </w:r>
      <w:r w:rsidR="001670C2" w:rsidRPr="001670C2">
        <w:rPr>
          <w:lang w:eastAsia="en-GB"/>
        </w:rPr>
        <w:t xml:space="preserve"> </w:t>
      </w:r>
      <w:r w:rsidR="001670C2">
        <w:rPr>
          <w:lang w:eastAsia="en-GB"/>
        </w:rPr>
        <w:t>We have been in contact with the group, asking them when they are likely to implement the training. Some of the participants have said that they will begin with introducing Interactive and Legislative Theatre to power holders in their communities.</w:t>
      </w:r>
      <w:r w:rsidR="0078103E">
        <w:rPr>
          <w:lang w:eastAsia="en-GB"/>
        </w:rPr>
        <w:t xml:space="preserve"> We would suggest that they share evaluations of their performances.</w:t>
      </w:r>
    </w:p>
    <w:p w:rsidR="007F1286" w:rsidRDefault="001670C2" w:rsidP="00E02510">
      <w:pPr>
        <w:rPr>
          <w:lang w:eastAsia="en-GB"/>
        </w:rPr>
      </w:pPr>
      <w:r>
        <w:rPr>
          <w:lang w:eastAsia="en-GB"/>
        </w:rPr>
        <w:t>2</w:t>
      </w:r>
      <w:r w:rsidR="007F1286">
        <w:rPr>
          <w:lang w:eastAsia="en-GB"/>
        </w:rPr>
        <w:t xml:space="preserve">. We would encourage the group to practise facilitating Interactive and Legislative Theatre </w:t>
      </w:r>
      <w:r w:rsidR="007C4580">
        <w:rPr>
          <w:lang w:eastAsia="en-GB"/>
        </w:rPr>
        <w:t>among themselves as well as with their Community Protection Committees</w:t>
      </w:r>
      <w:r w:rsidR="00DA5CFB">
        <w:rPr>
          <w:lang w:eastAsia="en-GB"/>
        </w:rPr>
        <w:t>, the Forum</w:t>
      </w:r>
      <w:r w:rsidR="007C4580">
        <w:rPr>
          <w:lang w:eastAsia="en-GB"/>
        </w:rPr>
        <w:t xml:space="preserve"> des Femmes and the Agents of Change. We </w:t>
      </w:r>
      <w:r w:rsidR="00DA5CFB">
        <w:rPr>
          <w:lang w:eastAsia="en-GB"/>
        </w:rPr>
        <w:t>will also send the baseline/</w:t>
      </w:r>
      <w:r w:rsidR="007F1286">
        <w:rPr>
          <w:lang w:eastAsia="en-GB"/>
        </w:rPr>
        <w:t>endline</w:t>
      </w:r>
      <w:r w:rsidR="00DA5CFB">
        <w:rPr>
          <w:lang w:eastAsia="en-GB"/>
        </w:rPr>
        <w:t xml:space="preserve"> and evaluation</w:t>
      </w:r>
      <w:r w:rsidR="007F1286">
        <w:rPr>
          <w:lang w:eastAsia="en-GB"/>
        </w:rPr>
        <w:t xml:space="preserve"> for participants to use with their groups.</w:t>
      </w:r>
    </w:p>
    <w:p w:rsidR="007F1286" w:rsidRDefault="001670C2" w:rsidP="00E02510">
      <w:pPr>
        <w:rPr>
          <w:lang w:eastAsia="en-GB"/>
        </w:rPr>
      </w:pPr>
      <w:r>
        <w:rPr>
          <w:lang w:eastAsia="en-GB"/>
        </w:rPr>
        <w:t>3</w:t>
      </w:r>
      <w:r w:rsidR="00DA5CFB">
        <w:rPr>
          <w:lang w:eastAsia="en-GB"/>
        </w:rPr>
        <w:t>. One of the key challenges that the group identified was the relationship between the law and custom, and the risk of challenging customs that are upheld by power holders. We would be interested in seeing the risk analyses that are undertaken by participants when they are carried out, and would recommend that participants are supported in this process through developing partnerships with the police.</w:t>
      </w:r>
    </w:p>
    <w:p w:rsidR="007F1286" w:rsidRDefault="001670C2" w:rsidP="00E02510">
      <w:pPr>
        <w:rPr>
          <w:lang w:eastAsia="en-GB"/>
        </w:rPr>
      </w:pPr>
      <w:r>
        <w:rPr>
          <w:lang w:eastAsia="en-GB"/>
        </w:rPr>
        <w:t>4.</w:t>
      </w:r>
      <w:r w:rsidR="007F1286">
        <w:rPr>
          <w:lang w:eastAsia="en-GB"/>
        </w:rPr>
        <w:t xml:space="preserve"> Some of the group are interested in training other people how to facilitate this process, and to do that they will need training as trainers</w:t>
      </w:r>
      <w:r w:rsidR="007C4580">
        <w:rPr>
          <w:lang w:eastAsia="en-GB"/>
        </w:rPr>
        <w:t>. We would suggest that we deliver a training in how to train others to facilitate in 6-12 months.</w:t>
      </w:r>
    </w:p>
    <w:p w:rsidR="007C4580" w:rsidRDefault="007C4580" w:rsidP="00E02510">
      <w:pPr>
        <w:rPr>
          <w:lang w:eastAsia="en-GB"/>
        </w:rPr>
      </w:pPr>
    </w:p>
    <w:p w:rsidR="007C4580" w:rsidRDefault="00253E80" w:rsidP="00E02510">
      <w:pPr>
        <w:rPr>
          <w:lang w:eastAsia="en-GB"/>
        </w:rPr>
      </w:pPr>
      <w:r>
        <w:rPr>
          <w:lang w:eastAsia="en-GB"/>
        </w:rPr>
        <w:t>6</w:t>
      </w:r>
      <w:r w:rsidR="007C4580">
        <w:rPr>
          <w:lang w:eastAsia="en-GB"/>
        </w:rPr>
        <w:t xml:space="preserve">. </w:t>
      </w:r>
      <w:proofErr w:type="spellStart"/>
      <w:r w:rsidR="007C4580">
        <w:rPr>
          <w:lang w:eastAsia="en-GB"/>
        </w:rPr>
        <w:t>Cedier</w:t>
      </w:r>
      <w:proofErr w:type="spellEnd"/>
      <w:r w:rsidR="007C4580">
        <w:rPr>
          <w:lang w:eastAsia="en-GB"/>
        </w:rPr>
        <w:t xml:space="preserve"> have expressed an interest in having the training in </w:t>
      </w:r>
      <w:proofErr w:type="spellStart"/>
      <w:r w:rsidR="007C4580">
        <w:rPr>
          <w:lang w:eastAsia="en-GB"/>
        </w:rPr>
        <w:t>Uvira</w:t>
      </w:r>
      <w:proofErr w:type="spellEnd"/>
      <w:r w:rsidR="007C4580">
        <w:rPr>
          <w:lang w:eastAsia="en-GB"/>
        </w:rPr>
        <w:t xml:space="preserve"> – it would be helpful to clarify what they would like the training to focus on, and start to explore whether this would be possible.</w:t>
      </w:r>
    </w:p>
    <w:p w:rsidR="00153DC1" w:rsidRDefault="00743FD5" w:rsidP="00E02510">
      <w:pPr>
        <w:rPr>
          <w:lang w:eastAsia="en-GB"/>
        </w:rPr>
      </w:pPr>
      <w:r>
        <w:rPr>
          <w:lang w:eastAsia="en-GB"/>
        </w:rPr>
        <w:t>7</w:t>
      </w:r>
      <w:r w:rsidR="007C4580">
        <w:rPr>
          <w:lang w:eastAsia="en-GB"/>
        </w:rPr>
        <w:t>. We would be interested in exploring future collaboration with Oxfam in DRC, both with these organisations, and with others i</w:t>
      </w:r>
      <w:r w:rsidR="00DE3E03">
        <w:rPr>
          <w:lang w:eastAsia="en-GB"/>
        </w:rPr>
        <w:t>n other areas of the DRC.</w:t>
      </w:r>
    </w:p>
    <w:p w:rsidR="00E02510" w:rsidRPr="00E02510" w:rsidRDefault="00DE3E03" w:rsidP="00DE3E03">
      <w:pPr>
        <w:pStyle w:val="Heading3"/>
        <w:rPr>
          <w:lang w:val="en-US"/>
        </w:rPr>
      </w:pPr>
      <w:r>
        <w:t xml:space="preserve">6. </w:t>
      </w:r>
      <w:r w:rsidR="00E02510" w:rsidRPr="00DE3E03">
        <w:rPr>
          <w:color w:val="222222"/>
          <w:sz w:val="22"/>
          <w:szCs w:val="22"/>
          <w:lang w:eastAsia="en-GB"/>
        </w:rPr>
        <w:t xml:space="preserve"> </w:t>
      </w:r>
      <w:r w:rsidR="00E02510" w:rsidRPr="00DE3E03">
        <w:rPr>
          <w:lang w:val="en-US"/>
        </w:rPr>
        <w:t>Feedback from Participants taken from Evaluation Forms</w:t>
      </w:r>
    </w:p>
    <w:p w:rsidR="00E02510" w:rsidRPr="00E02510" w:rsidRDefault="00E02510" w:rsidP="00DE3E03">
      <w:pPr>
        <w:rPr>
          <w:lang w:val="en-US"/>
        </w:rPr>
      </w:pPr>
      <w:r>
        <w:rPr>
          <w:lang w:val="en-US"/>
        </w:rPr>
        <w:t>Having read the Evaluation</w:t>
      </w:r>
      <w:r w:rsidRPr="00E02510">
        <w:rPr>
          <w:lang w:val="en-US"/>
        </w:rPr>
        <w:t xml:space="preserve"> Forms which the participants completed on the final afternoon of the two-week workshop, feedback is mostly very positive; each section averaging 4 and 5. There are numerous positive comments on, and thanks for, our enthusiastic co-facilitation and clear delivery of Legislative Theatre. </w:t>
      </w:r>
    </w:p>
    <w:p w:rsidR="00E02510" w:rsidRPr="00E02510" w:rsidRDefault="00E02510" w:rsidP="00DE3E03">
      <w:pPr>
        <w:rPr>
          <w:lang w:val="en-US"/>
        </w:rPr>
      </w:pPr>
      <w:r w:rsidRPr="00E02510">
        <w:rPr>
          <w:lang w:val="en-US"/>
        </w:rPr>
        <w:t>Many of the participants reflect that activities involving both Behaviour Change and Legislative Theatre can be genuinely integrated into their own practice as Project Co-</w:t>
      </w:r>
      <w:proofErr w:type="spellStart"/>
      <w:r w:rsidRPr="00E02510">
        <w:rPr>
          <w:lang w:val="en-US"/>
        </w:rPr>
        <w:t>Ordinators</w:t>
      </w:r>
      <w:proofErr w:type="spellEnd"/>
      <w:r w:rsidRPr="00E02510">
        <w:rPr>
          <w:lang w:val="en-US"/>
        </w:rPr>
        <w:t xml:space="preserve"> and </w:t>
      </w:r>
      <w:proofErr w:type="spellStart"/>
      <w:r w:rsidRPr="00E02510">
        <w:rPr>
          <w:lang w:val="en-US"/>
        </w:rPr>
        <w:t>Animateurs</w:t>
      </w:r>
      <w:proofErr w:type="spellEnd"/>
      <w:r w:rsidRPr="00E02510">
        <w:rPr>
          <w:lang w:val="en-US"/>
        </w:rPr>
        <w:t xml:space="preserve"> in their communities. They are clearly in the process of adapting games and activities to suit the specific needs of the groups they work with. </w:t>
      </w:r>
    </w:p>
    <w:p w:rsidR="00E02510" w:rsidRPr="00E02510" w:rsidRDefault="00E02510" w:rsidP="00DE3E03">
      <w:pPr>
        <w:rPr>
          <w:lang w:val="en-US"/>
        </w:rPr>
      </w:pPr>
      <w:r w:rsidRPr="00E02510">
        <w:rPr>
          <w:lang w:val="en-US"/>
        </w:rPr>
        <w:t>Popular workshops include Team Building, Top Ten Communication Skills, Assertiveness and Open Ended Questions. But, above all, the development and practice of LT was their clearly their ultimate objective; there are some profound thoughts on their commitment to strengthening their grasp and practice of it. Some comment that they intend to continue writing</w:t>
      </w:r>
      <w:r w:rsidR="00DE3E03">
        <w:rPr>
          <w:lang w:val="en-US"/>
        </w:rPr>
        <w:t xml:space="preserve"> a Learning Journ</w:t>
      </w:r>
      <w:r w:rsidRPr="00E02510">
        <w:rPr>
          <w:lang w:val="en-US"/>
        </w:rPr>
        <w:t xml:space="preserve">al to reflect on and enhance their practice as facilitators. </w:t>
      </w:r>
    </w:p>
    <w:p w:rsidR="00E02510" w:rsidRPr="00E02510" w:rsidRDefault="00E02510" w:rsidP="00DE3E03">
      <w:pPr>
        <w:rPr>
          <w:lang w:val="en-US"/>
        </w:rPr>
      </w:pPr>
      <w:r w:rsidRPr="00E02510">
        <w:rPr>
          <w:lang w:val="en-US"/>
        </w:rPr>
        <w:t xml:space="preserve">Many of the participants really grasped the idea of the facilitator encouraging group learning – and some commented on the notion of leading from the front, the middle and the back, according to context. There was a general consensus that the group itself was a strong, interactive and collaborative one; there was a high level of trust and genuinely open dialogue from a very early stage. Many reflect that they developed their skills over the two weeks and a number of evaluations reveal a wish to continue working on their own assertiveness. </w:t>
      </w:r>
    </w:p>
    <w:p w:rsidR="00E02510" w:rsidRPr="00E02510" w:rsidRDefault="00E02510" w:rsidP="00DE3E03">
      <w:pPr>
        <w:rPr>
          <w:lang w:val="en-US"/>
        </w:rPr>
      </w:pPr>
      <w:r w:rsidRPr="00E02510">
        <w:rPr>
          <w:lang w:val="en-US"/>
        </w:rPr>
        <w:t>Many express a sense of difficulty when putting L</w:t>
      </w:r>
      <w:r>
        <w:rPr>
          <w:lang w:val="en-US"/>
        </w:rPr>
        <w:t xml:space="preserve">egislative </w:t>
      </w:r>
      <w:r w:rsidRPr="00E02510">
        <w:rPr>
          <w:lang w:val="en-US"/>
        </w:rPr>
        <w:t>T</w:t>
      </w:r>
      <w:r>
        <w:rPr>
          <w:lang w:val="en-US"/>
        </w:rPr>
        <w:t>heatre</w:t>
      </w:r>
      <w:r w:rsidRPr="00E02510">
        <w:rPr>
          <w:lang w:val="en-US"/>
        </w:rPr>
        <w:t xml:space="preserve"> facilitation into practice, but felt it was a challenge worth undertaking. They comment that there was a steep learning curve over the course of the two weeks; they are clearly committed to developing their skills over time, and within the communities within which they work. There were some issues with the </w:t>
      </w:r>
      <w:proofErr w:type="spellStart"/>
      <w:r w:rsidRPr="00E02510">
        <w:rPr>
          <w:lang w:val="en-US"/>
        </w:rPr>
        <w:t>Powerpoint</w:t>
      </w:r>
      <w:proofErr w:type="spellEnd"/>
      <w:r w:rsidRPr="00E02510">
        <w:rPr>
          <w:lang w:val="en-US"/>
        </w:rPr>
        <w:t xml:space="preserve"> presentations (on one occasion technical – projector not bright enough). And some felt that on Day One, it was difficult to grasp the theory put forward, having not had much practice. Some also felt tha</w:t>
      </w:r>
      <w:r w:rsidR="00DE3E03">
        <w:rPr>
          <w:lang w:val="en-US"/>
        </w:rPr>
        <w:t xml:space="preserve">t the sessions were too short. </w:t>
      </w:r>
    </w:p>
    <w:p w:rsidR="001670C2" w:rsidRDefault="00E02510" w:rsidP="00DE3E03">
      <w:pPr>
        <w:rPr>
          <w:lang w:val="en-US"/>
        </w:rPr>
      </w:pPr>
      <w:r w:rsidRPr="00E02510">
        <w:rPr>
          <w:lang w:val="en-US"/>
        </w:rPr>
        <w:t xml:space="preserve">A handful of participants mentioned difficulties with our French; however this opened a window for the more ambitious participants (who are clearly intent on delivering this training themselves) to take the ball in hand and clarify any doubts. Many commented informally on </w:t>
      </w:r>
      <w:r w:rsidRPr="00E02510">
        <w:rPr>
          <w:lang w:val="en-US"/>
        </w:rPr>
        <w:lastRenderedPageBreak/>
        <w:t xml:space="preserve">our use of non-verbal communication and expressivity. A few commented on the challenge of time-keeping, though there </w:t>
      </w:r>
      <w:r w:rsidR="0078103E">
        <w:rPr>
          <w:lang w:val="en-US"/>
        </w:rPr>
        <w:t>was an understanding that this was often to do with the participants wanting to continue the reflections at the end of the day.</w:t>
      </w:r>
      <w:bookmarkStart w:id="0" w:name="_GoBack"/>
      <w:bookmarkEnd w:id="0"/>
    </w:p>
    <w:p w:rsidR="001670C2" w:rsidRDefault="001670C2" w:rsidP="001670C2">
      <w:pPr>
        <w:pStyle w:val="Heading3"/>
        <w:rPr>
          <w:rStyle w:val="Strong"/>
        </w:rPr>
      </w:pPr>
      <w:r>
        <w:rPr>
          <w:rStyle w:val="Strong"/>
        </w:rPr>
        <w:t>7. Conclusion</w:t>
      </w:r>
    </w:p>
    <w:p w:rsidR="001670C2" w:rsidRDefault="001670C2" w:rsidP="001670C2">
      <w:r>
        <w:t xml:space="preserve">It is clear that this training </w:t>
      </w:r>
      <w:r w:rsidR="0078103E">
        <w:t xml:space="preserve">was a great success and </w:t>
      </w:r>
      <w:r>
        <w:t>was effective in enabling the participants to understand how Legislative Theatre works, and how they could use it in their communities. Participants clearly enjoyed the training, and are keen to implement what they have learned.</w:t>
      </w:r>
    </w:p>
    <w:p w:rsidR="001670C2" w:rsidRDefault="001670C2" w:rsidP="001670C2">
      <w:r>
        <w:t xml:space="preserve">We would be interested in exploring how this can be built on, and </w:t>
      </w:r>
      <w:r w:rsidR="0078103E">
        <w:t>to discuss possible next steps above.</w:t>
      </w:r>
    </w:p>
    <w:p w:rsidR="0078103E" w:rsidRDefault="0078103E" w:rsidP="001670C2"/>
    <w:p w:rsidR="0078103E" w:rsidRDefault="0078103E" w:rsidP="001670C2">
      <w:r>
        <w:t>Patrick Young</w:t>
      </w:r>
    </w:p>
    <w:p w:rsidR="0078103E" w:rsidRDefault="0078103E" w:rsidP="001670C2">
      <w:r>
        <w:t>25</w:t>
      </w:r>
      <w:r w:rsidRPr="0078103E">
        <w:rPr>
          <w:vertAlign w:val="superscript"/>
        </w:rPr>
        <w:t>th</w:t>
      </w:r>
      <w:r>
        <w:t xml:space="preserve"> July 2016</w:t>
      </w:r>
    </w:p>
    <w:p w:rsidR="001670C2" w:rsidRDefault="001670C2" w:rsidP="001670C2"/>
    <w:p w:rsidR="001670C2" w:rsidRPr="001670C2" w:rsidRDefault="001670C2" w:rsidP="001670C2"/>
    <w:sectPr w:rsidR="001670C2" w:rsidRPr="001670C2" w:rsidSect="006D208B">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986" w:rsidRDefault="004A3986" w:rsidP="008A02B8">
      <w:r>
        <w:separator/>
      </w:r>
    </w:p>
  </w:endnote>
  <w:endnote w:type="continuationSeparator" w:id="0">
    <w:p w:rsidR="004A3986" w:rsidRDefault="004A3986" w:rsidP="008A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986" w:rsidRDefault="004A3986" w:rsidP="008A02B8">
      <w:r>
        <w:separator/>
      </w:r>
    </w:p>
  </w:footnote>
  <w:footnote w:type="continuationSeparator" w:id="0">
    <w:p w:rsidR="004A3986" w:rsidRDefault="004A3986" w:rsidP="008A0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E80" w:rsidRDefault="00253E80" w:rsidP="008A02B8">
    <w:pPr>
      <w:pStyle w:val="Header"/>
      <w:ind w:right="-914"/>
      <w:jc w:val="right"/>
    </w:pPr>
    <w:r>
      <w:rPr>
        <w:noProof/>
        <w:lang w:eastAsia="en-GB"/>
      </w:rPr>
      <w:drawing>
        <wp:inline distT="0" distB="0" distL="0" distR="0" wp14:anchorId="7A1A1729" wp14:editId="55F77DD9">
          <wp:extent cx="3162300" cy="16276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ac-logo-white-background.png"/>
                  <pic:cNvPicPr/>
                </pic:nvPicPr>
                <pic:blipFill>
                  <a:blip r:embed="rId1">
                    <a:extLst>
                      <a:ext uri="{28A0092B-C50C-407E-A947-70E740481C1C}">
                        <a14:useLocalDpi xmlns:a14="http://schemas.microsoft.com/office/drawing/2010/main" val="0"/>
                      </a:ext>
                    </a:extLst>
                  </a:blip>
                  <a:stretch>
                    <a:fillRect/>
                  </a:stretch>
                </pic:blipFill>
                <pic:spPr>
                  <a:xfrm>
                    <a:off x="0" y="0"/>
                    <a:ext cx="3162306" cy="16276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544E"/>
    <w:multiLevelType w:val="hybridMultilevel"/>
    <w:tmpl w:val="0290991E"/>
    <w:lvl w:ilvl="0" w:tplc="BDC00478">
      <w:start w:val="1"/>
      <w:numFmt w:val="bullet"/>
      <w:lvlText w:val="•"/>
      <w:lvlJc w:val="left"/>
      <w:pPr>
        <w:tabs>
          <w:tab w:val="num" w:pos="720"/>
        </w:tabs>
        <w:ind w:left="720" w:hanging="360"/>
      </w:pPr>
      <w:rPr>
        <w:rFonts w:ascii="Arial" w:hAnsi="Arial" w:hint="default"/>
      </w:rPr>
    </w:lvl>
    <w:lvl w:ilvl="1" w:tplc="C526D4DA" w:tentative="1">
      <w:start w:val="1"/>
      <w:numFmt w:val="bullet"/>
      <w:lvlText w:val="•"/>
      <w:lvlJc w:val="left"/>
      <w:pPr>
        <w:tabs>
          <w:tab w:val="num" w:pos="1440"/>
        </w:tabs>
        <w:ind w:left="1440" w:hanging="360"/>
      </w:pPr>
      <w:rPr>
        <w:rFonts w:ascii="Arial" w:hAnsi="Arial" w:hint="default"/>
      </w:rPr>
    </w:lvl>
    <w:lvl w:ilvl="2" w:tplc="36CA7038" w:tentative="1">
      <w:start w:val="1"/>
      <w:numFmt w:val="bullet"/>
      <w:lvlText w:val="•"/>
      <w:lvlJc w:val="left"/>
      <w:pPr>
        <w:tabs>
          <w:tab w:val="num" w:pos="2160"/>
        </w:tabs>
        <w:ind w:left="2160" w:hanging="360"/>
      </w:pPr>
      <w:rPr>
        <w:rFonts w:ascii="Arial" w:hAnsi="Arial" w:hint="default"/>
      </w:rPr>
    </w:lvl>
    <w:lvl w:ilvl="3" w:tplc="74FC6CBA" w:tentative="1">
      <w:start w:val="1"/>
      <w:numFmt w:val="bullet"/>
      <w:lvlText w:val="•"/>
      <w:lvlJc w:val="left"/>
      <w:pPr>
        <w:tabs>
          <w:tab w:val="num" w:pos="2880"/>
        </w:tabs>
        <w:ind w:left="2880" w:hanging="360"/>
      </w:pPr>
      <w:rPr>
        <w:rFonts w:ascii="Arial" w:hAnsi="Arial" w:hint="default"/>
      </w:rPr>
    </w:lvl>
    <w:lvl w:ilvl="4" w:tplc="B4966064" w:tentative="1">
      <w:start w:val="1"/>
      <w:numFmt w:val="bullet"/>
      <w:lvlText w:val="•"/>
      <w:lvlJc w:val="left"/>
      <w:pPr>
        <w:tabs>
          <w:tab w:val="num" w:pos="3600"/>
        </w:tabs>
        <w:ind w:left="3600" w:hanging="360"/>
      </w:pPr>
      <w:rPr>
        <w:rFonts w:ascii="Arial" w:hAnsi="Arial" w:hint="default"/>
      </w:rPr>
    </w:lvl>
    <w:lvl w:ilvl="5" w:tplc="788AA90E" w:tentative="1">
      <w:start w:val="1"/>
      <w:numFmt w:val="bullet"/>
      <w:lvlText w:val="•"/>
      <w:lvlJc w:val="left"/>
      <w:pPr>
        <w:tabs>
          <w:tab w:val="num" w:pos="4320"/>
        </w:tabs>
        <w:ind w:left="4320" w:hanging="360"/>
      </w:pPr>
      <w:rPr>
        <w:rFonts w:ascii="Arial" w:hAnsi="Arial" w:hint="default"/>
      </w:rPr>
    </w:lvl>
    <w:lvl w:ilvl="6" w:tplc="F51022A6" w:tentative="1">
      <w:start w:val="1"/>
      <w:numFmt w:val="bullet"/>
      <w:lvlText w:val="•"/>
      <w:lvlJc w:val="left"/>
      <w:pPr>
        <w:tabs>
          <w:tab w:val="num" w:pos="5040"/>
        </w:tabs>
        <w:ind w:left="5040" w:hanging="360"/>
      </w:pPr>
      <w:rPr>
        <w:rFonts w:ascii="Arial" w:hAnsi="Arial" w:hint="default"/>
      </w:rPr>
    </w:lvl>
    <w:lvl w:ilvl="7" w:tplc="A5484E20" w:tentative="1">
      <w:start w:val="1"/>
      <w:numFmt w:val="bullet"/>
      <w:lvlText w:val="•"/>
      <w:lvlJc w:val="left"/>
      <w:pPr>
        <w:tabs>
          <w:tab w:val="num" w:pos="5760"/>
        </w:tabs>
        <w:ind w:left="5760" w:hanging="360"/>
      </w:pPr>
      <w:rPr>
        <w:rFonts w:ascii="Arial" w:hAnsi="Arial" w:hint="default"/>
      </w:rPr>
    </w:lvl>
    <w:lvl w:ilvl="8" w:tplc="7D1E69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AA2264"/>
    <w:multiLevelType w:val="hybridMultilevel"/>
    <w:tmpl w:val="183AB2AC"/>
    <w:lvl w:ilvl="0" w:tplc="205855D0">
      <w:start w:val="1"/>
      <w:numFmt w:val="bullet"/>
      <w:lvlText w:val="•"/>
      <w:lvlJc w:val="left"/>
      <w:pPr>
        <w:tabs>
          <w:tab w:val="num" w:pos="720"/>
        </w:tabs>
        <w:ind w:left="720" w:hanging="360"/>
      </w:pPr>
      <w:rPr>
        <w:rFonts w:ascii="Arial" w:hAnsi="Arial" w:hint="default"/>
      </w:rPr>
    </w:lvl>
    <w:lvl w:ilvl="1" w:tplc="93BE8D64" w:tentative="1">
      <w:start w:val="1"/>
      <w:numFmt w:val="bullet"/>
      <w:lvlText w:val="•"/>
      <w:lvlJc w:val="left"/>
      <w:pPr>
        <w:tabs>
          <w:tab w:val="num" w:pos="1440"/>
        </w:tabs>
        <w:ind w:left="1440" w:hanging="360"/>
      </w:pPr>
      <w:rPr>
        <w:rFonts w:ascii="Arial" w:hAnsi="Arial" w:hint="default"/>
      </w:rPr>
    </w:lvl>
    <w:lvl w:ilvl="2" w:tplc="C59A3E00" w:tentative="1">
      <w:start w:val="1"/>
      <w:numFmt w:val="bullet"/>
      <w:lvlText w:val="•"/>
      <w:lvlJc w:val="left"/>
      <w:pPr>
        <w:tabs>
          <w:tab w:val="num" w:pos="2160"/>
        </w:tabs>
        <w:ind w:left="2160" w:hanging="360"/>
      </w:pPr>
      <w:rPr>
        <w:rFonts w:ascii="Arial" w:hAnsi="Arial" w:hint="default"/>
      </w:rPr>
    </w:lvl>
    <w:lvl w:ilvl="3" w:tplc="D4F2D230" w:tentative="1">
      <w:start w:val="1"/>
      <w:numFmt w:val="bullet"/>
      <w:lvlText w:val="•"/>
      <w:lvlJc w:val="left"/>
      <w:pPr>
        <w:tabs>
          <w:tab w:val="num" w:pos="2880"/>
        </w:tabs>
        <w:ind w:left="2880" w:hanging="360"/>
      </w:pPr>
      <w:rPr>
        <w:rFonts w:ascii="Arial" w:hAnsi="Arial" w:hint="default"/>
      </w:rPr>
    </w:lvl>
    <w:lvl w:ilvl="4" w:tplc="0C00DB4E" w:tentative="1">
      <w:start w:val="1"/>
      <w:numFmt w:val="bullet"/>
      <w:lvlText w:val="•"/>
      <w:lvlJc w:val="left"/>
      <w:pPr>
        <w:tabs>
          <w:tab w:val="num" w:pos="3600"/>
        </w:tabs>
        <w:ind w:left="3600" w:hanging="360"/>
      </w:pPr>
      <w:rPr>
        <w:rFonts w:ascii="Arial" w:hAnsi="Arial" w:hint="default"/>
      </w:rPr>
    </w:lvl>
    <w:lvl w:ilvl="5" w:tplc="EBACC536" w:tentative="1">
      <w:start w:val="1"/>
      <w:numFmt w:val="bullet"/>
      <w:lvlText w:val="•"/>
      <w:lvlJc w:val="left"/>
      <w:pPr>
        <w:tabs>
          <w:tab w:val="num" w:pos="4320"/>
        </w:tabs>
        <w:ind w:left="4320" w:hanging="360"/>
      </w:pPr>
      <w:rPr>
        <w:rFonts w:ascii="Arial" w:hAnsi="Arial" w:hint="default"/>
      </w:rPr>
    </w:lvl>
    <w:lvl w:ilvl="6" w:tplc="5D3C3B12" w:tentative="1">
      <w:start w:val="1"/>
      <w:numFmt w:val="bullet"/>
      <w:lvlText w:val="•"/>
      <w:lvlJc w:val="left"/>
      <w:pPr>
        <w:tabs>
          <w:tab w:val="num" w:pos="5040"/>
        </w:tabs>
        <w:ind w:left="5040" w:hanging="360"/>
      </w:pPr>
      <w:rPr>
        <w:rFonts w:ascii="Arial" w:hAnsi="Arial" w:hint="default"/>
      </w:rPr>
    </w:lvl>
    <w:lvl w:ilvl="7" w:tplc="79DC6F88" w:tentative="1">
      <w:start w:val="1"/>
      <w:numFmt w:val="bullet"/>
      <w:lvlText w:val="•"/>
      <w:lvlJc w:val="left"/>
      <w:pPr>
        <w:tabs>
          <w:tab w:val="num" w:pos="5760"/>
        </w:tabs>
        <w:ind w:left="5760" w:hanging="360"/>
      </w:pPr>
      <w:rPr>
        <w:rFonts w:ascii="Arial" w:hAnsi="Arial" w:hint="default"/>
      </w:rPr>
    </w:lvl>
    <w:lvl w:ilvl="8" w:tplc="268416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5EB1A60"/>
    <w:multiLevelType w:val="hybridMultilevel"/>
    <w:tmpl w:val="1CE8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57326"/>
    <w:multiLevelType w:val="hybridMultilevel"/>
    <w:tmpl w:val="C602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541546"/>
    <w:multiLevelType w:val="hybridMultilevel"/>
    <w:tmpl w:val="B36A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C25659"/>
    <w:multiLevelType w:val="hybridMultilevel"/>
    <w:tmpl w:val="DDE2E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1BB0E8E"/>
    <w:multiLevelType w:val="hybridMultilevel"/>
    <w:tmpl w:val="366C5F0A"/>
    <w:lvl w:ilvl="0" w:tplc="404C251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3C1724"/>
    <w:multiLevelType w:val="hybridMultilevel"/>
    <w:tmpl w:val="D7F0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B8"/>
    <w:rsid w:val="00001A9F"/>
    <w:rsid w:val="00013BCF"/>
    <w:rsid w:val="00014391"/>
    <w:rsid w:val="00045B57"/>
    <w:rsid w:val="000717BA"/>
    <w:rsid w:val="000A0890"/>
    <w:rsid w:val="000A1C70"/>
    <w:rsid w:val="000A319B"/>
    <w:rsid w:val="00153DC1"/>
    <w:rsid w:val="001670C2"/>
    <w:rsid w:val="00170A60"/>
    <w:rsid w:val="00190A42"/>
    <w:rsid w:val="0019781F"/>
    <w:rsid w:val="001A71B6"/>
    <w:rsid w:val="001B753E"/>
    <w:rsid w:val="001C5D68"/>
    <w:rsid w:val="001F222C"/>
    <w:rsid w:val="00206064"/>
    <w:rsid w:val="00253E80"/>
    <w:rsid w:val="002E3D95"/>
    <w:rsid w:val="003947C4"/>
    <w:rsid w:val="003A3EA7"/>
    <w:rsid w:val="003C6075"/>
    <w:rsid w:val="003E7571"/>
    <w:rsid w:val="004062DD"/>
    <w:rsid w:val="00417956"/>
    <w:rsid w:val="004A3986"/>
    <w:rsid w:val="004D2A57"/>
    <w:rsid w:val="004E37F4"/>
    <w:rsid w:val="00530592"/>
    <w:rsid w:val="00560BA4"/>
    <w:rsid w:val="00561FDA"/>
    <w:rsid w:val="0057157E"/>
    <w:rsid w:val="00576E46"/>
    <w:rsid w:val="00611C1A"/>
    <w:rsid w:val="00636C06"/>
    <w:rsid w:val="00653E64"/>
    <w:rsid w:val="006879AB"/>
    <w:rsid w:val="0069063B"/>
    <w:rsid w:val="006B2F98"/>
    <w:rsid w:val="006D208B"/>
    <w:rsid w:val="006D7107"/>
    <w:rsid w:val="007347E8"/>
    <w:rsid w:val="00743FD5"/>
    <w:rsid w:val="0078103E"/>
    <w:rsid w:val="00793EF6"/>
    <w:rsid w:val="007A2622"/>
    <w:rsid w:val="007A6989"/>
    <w:rsid w:val="007B529B"/>
    <w:rsid w:val="007C4580"/>
    <w:rsid w:val="007F1286"/>
    <w:rsid w:val="007F4FE7"/>
    <w:rsid w:val="007F7BC3"/>
    <w:rsid w:val="00841438"/>
    <w:rsid w:val="008516E2"/>
    <w:rsid w:val="008943B6"/>
    <w:rsid w:val="008A02B8"/>
    <w:rsid w:val="0093515A"/>
    <w:rsid w:val="00944715"/>
    <w:rsid w:val="009520BC"/>
    <w:rsid w:val="009B0D7B"/>
    <w:rsid w:val="009B54EF"/>
    <w:rsid w:val="009C430F"/>
    <w:rsid w:val="00A151EB"/>
    <w:rsid w:val="00A57778"/>
    <w:rsid w:val="00AA6109"/>
    <w:rsid w:val="00B14C2D"/>
    <w:rsid w:val="00BB616C"/>
    <w:rsid w:val="00BF40C6"/>
    <w:rsid w:val="00C52076"/>
    <w:rsid w:val="00C5652C"/>
    <w:rsid w:val="00C61F34"/>
    <w:rsid w:val="00C664FE"/>
    <w:rsid w:val="00C95B05"/>
    <w:rsid w:val="00D24761"/>
    <w:rsid w:val="00D660B7"/>
    <w:rsid w:val="00DA5CFB"/>
    <w:rsid w:val="00DE3E03"/>
    <w:rsid w:val="00E02510"/>
    <w:rsid w:val="00E653A6"/>
    <w:rsid w:val="00F31AF8"/>
    <w:rsid w:val="00F51809"/>
    <w:rsid w:val="00F83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482874D-4DAD-4D35-B299-0D64DA05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16C"/>
    <w:pPr>
      <w:spacing w:before="120" w:after="120"/>
      <w:jc w:val="both"/>
    </w:pPr>
    <w:rPr>
      <w:rFonts w:ascii="Calibri" w:hAnsi="Calibri"/>
      <w:color w:val="000000"/>
      <w:sz w:val="24"/>
      <w:szCs w:val="24"/>
      <w:lang w:val="en-GB"/>
    </w:rPr>
  </w:style>
  <w:style w:type="paragraph" w:styleId="Heading1">
    <w:name w:val="heading 1"/>
    <w:basedOn w:val="Normal"/>
    <w:next w:val="Normal"/>
    <w:link w:val="Heading1Char"/>
    <w:uiPriority w:val="9"/>
    <w:qFormat/>
    <w:rsid w:val="00BB616C"/>
    <w:pPr>
      <w:jc w:val="left"/>
      <w:outlineLvl w:val="0"/>
    </w:pPr>
    <w:rPr>
      <w:b/>
      <w:color w:val="C13F24"/>
      <w:sz w:val="40"/>
      <w:szCs w:val="40"/>
    </w:rPr>
  </w:style>
  <w:style w:type="paragraph" w:styleId="Heading2">
    <w:name w:val="heading 2"/>
    <w:basedOn w:val="Normal"/>
    <w:next w:val="Normal"/>
    <w:link w:val="Heading2Char"/>
    <w:uiPriority w:val="9"/>
    <w:qFormat/>
    <w:rsid w:val="0057157E"/>
    <w:pPr>
      <w:spacing w:before="240" w:after="240"/>
      <w:outlineLvl w:val="1"/>
    </w:pPr>
    <w:rPr>
      <w:rFonts w:cstheme="majorBidi"/>
      <w:b/>
      <w:color w:val="C13F24"/>
      <w:sz w:val="28"/>
      <w:szCs w:val="28"/>
    </w:rPr>
  </w:style>
  <w:style w:type="paragraph" w:styleId="Heading3">
    <w:name w:val="heading 3"/>
    <w:basedOn w:val="Heading2"/>
    <w:next w:val="Normal"/>
    <w:link w:val="Heading3Char"/>
    <w:uiPriority w:val="9"/>
    <w:qFormat/>
    <w:rsid w:val="006D208B"/>
    <w:pPr>
      <w:outlineLvl w:val="2"/>
    </w:pPr>
    <w:rPr>
      <w:rFonts w:cs="Times New Roman"/>
      <w:b w:val="0"/>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2B8"/>
    <w:pPr>
      <w:tabs>
        <w:tab w:val="center" w:pos="4320"/>
        <w:tab w:val="right" w:pos="8640"/>
      </w:tabs>
    </w:pPr>
  </w:style>
  <w:style w:type="character" w:customStyle="1" w:styleId="HeaderChar">
    <w:name w:val="Header Char"/>
    <w:basedOn w:val="DefaultParagraphFont"/>
    <w:link w:val="Header"/>
    <w:uiPriority w:val="99"/>
    <w:rsid w:val="008A02B8"/>
  </w:style>
  <w:style w:type="paragraph" w:styleId="Footer">
    <w:name w:val="footer"/>
    <w:basedOn w:val="Normal"/>
    <w:link w:val="FooterChar"/>
    <w:uiPriority w:val="99"/>
    <w:unhideWhenUsed/>
    <w:rsid w:val="008A02B8"/>
    <w:pPr>
      <w:tabs>
        <w:tab w:val="center" w:pos="4320"/>
        <w:tab w:val="right" w:pos="8640"/>
      </w:tabs>
    </w:pPr>
  </w:style>
  <w:style w:type="character" w:customStyle="1" w:styleId="FooterChar">
    <w:name w:val="Footer Char"/>
    <w:basedOn w:val="DefaultParagraphFont"/>
    <w:link w:val="Footer"/>
    <w:uiPriority w:val="99"/>
    <w:rsid w:val="008A02B8"/>
  </w:style>
  <w:style w:type="paragraph" w:styleId="BalloonText">
    <w:name w:val="Balloon Text"/>
    <w:basedOn w:val="Normal"/>
    <w:link w:val="BalloonTextChar"/>
    <w:uiPriority w:val="99"/>
    <w:semiHidden/>
    <w:unhideWhenUsed/>
    <w:rsid w:val="008A02B8"/>
    <w:rPr>
      <w:rFonts w:ascii="Lucida Grande" w:hAnsi="Lucida Grande"/>
      <w:sz w:val="18"/>
      <w:szCs w:val="18"/>
    </w:rPr>
  </w:style>
  <w:style w:type="character" w:customStyle="1" w:styleId="BalloonTextChar">
    <w:name w:val="Balloon Text Char"/>
    <w:basedOn w:val="DefaultParagraphFont"/>
    <w:link w:val="BalloonText"/>
    <w:uiPriority w:val="99"/>
    <w:semiHidden/>
    <w:rsid w:val="008A02B8"/>
    <w:rPr>
      <w:rFonts w:ascii="Lucida Grande" w:hAnsi="Lucida Grande"/>
      <w:sz w:val="18"/>
      <w:szCs w:val="18"/>
    </w:rPr>
  </w:style>
  <w:style w:type="character" w:customStyle="1" w:styleId="Heading1Char">
    <w:name w:val="Heading 1 Char"/>
    <w:link w:val="Heading1"/>
    <w:uiPriority w:val="9"/>
    <w:rsid w:val="00BB616C"/>
    <w:rPr>
      <w:rFonts w:ascii="Calibri" w:hAnsi="Calibri"/>
      <w:b/>
      <w:color w:val="C13F24"/>
      <w:sz w:val="40"/>
      <w:szCs w:val="40"/>
      <w:lang w:val="en-GB"/>
    </w:rPr>
  </w:style>
  <w:style w:type="paragraph" w:styleId="NoSpacing">
    <w:name w:val="No Spacing"/>
    <w:uiPriority w:val="1"/>
    <w:qFormat/>
    <w:rsid w:val="00BB616C"/>
    <w:pPr>
      <w:jc w:val="both"/>
    </w:pPr>
    <w:rPr>
      <w:rFonts w:ascii="Calibri" w:hAnsi="Calibri"/>
      <w:color w:val="000000"/>
      <w:sz w:val="24"/>
      <w:szCs w:val="24"/>
      <w:lang w:val="en-GB"/>
    </w:rPr>
  </w:style>
  <w:style w:type="character" w:customStyle="1" w:styleId="Heading2Char">
    <w:name w:val="Heading 2 Char"/>
    <w:link w:val="Heading2"/>
    <w:uiPriority w:val="9"/>
    <w:rsid w:val="0057157E"/>
    <w:rPr>
      <w:rFonts w:ascii="Calibri" w:hAnsi="Calibri" w:cstheme="majorBidi"/>
      <w:b/>
      <w:color w:val="C13F24"/>
      <w:sz w:val="28"/>
      <w:szCs w:val="28"/>
      <w:lang w:val="en-GB"/>
    </w:rPr>
  </w:style>
  <w:style w:type="paragraph" w:styleId="Subtitle">
    <w:name w:val="Subtitle"/>
    <w:basedOn w:val="Normal"/>
    <w:next w:val="Normal"/>
    <w:link w:val="SubtitleChar"/>
    <w:uiPriority w:val="11"/>
    <w:qFormat/>
    <w:rsid w:val="008A02B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A02B8"/>
    <w:rPr>
      <w:rFonts w:asciiTheme="majorHAnsi" w:eastAsiaTheme="majorEastAsia" w:hAnsiTheme="majorHAnsi" w:cstheme="majorBidi"/>
      <w:color w:val="262626"/>
      <w:sz w:val="24"/>
      <w:szCs w:val="24"/>
    </w:rPr>
  </w:style>
  <w:style w:type="character" w:customStyle="1" w:styleId="Heading3Char">
    <w:name w:val="Heading 3 Char"/>
    <w:link w:val="Heading3"/>
    <w:uiPriority w:val="9"/>
    <w:rsid w:val="006D208B"/>
    <w:rPr>
      <w:rFonts w:ascii="Calibri" w:hAnsi="Calibri"/>
      <w:i/>
      <w:color w:val="C13F24"/>
      <w:sz w:val="24"/>
    </w:rPr>
  </w:style>
  <w:style w:type="paragraph" w:styleId="Title">
    <w:name w:val="Title"/>
    <w:basedOn w:val="Normal"/>
    <w:next w:val="Normal"/>
    <w:link w:val="TitleChar"/>
    <w:uiPriority w:val="10"/>
    <w:rsid w:val="00A57778"/>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5777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F222C"/>
    <w:pPr>
      <w:ind w:left="720"/>
    </w:pPr>
  </w:style>
  <w:style w:type="character" w:styleId="Emphasis">
    <w:name w:val="Emphasis"/>
    <w:basedOn w:val="DefaultParagraphFont"/>
    <w:uiPriority w:val="20"/>
    <w:qFormat/>
    <w:rsid w:val="0057157E"/>
    <w:rPr>
      <w:i/>
      <w:iCs/>
    </w:rPr>
  </w:style>
  <w:style w:type="character" w:styleId="Strong">
    <w:name w:val="Strong"/>
    <w:basedOn w:val="DefaultParagraphFont"/>
    <w:uiPriority w:val="22"/>
    <w:qFormat/>
    <w:rsid w:val="005715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7026">
      <w:bodyDiv w:val="1"/>
      <w:marLeft w:val="0"/>
      <w:marRight w:val="0"/>
      <w:marTop w:val="0"/>
      <w:marBottom w:val="0"/>
      <w:divBdr>
        <w:top w:val="none" w:sz="0" w:space="0" w:color="auto"/>
        <w:left w:val="none" w:sz="0" w:space="0" w:color="auto"/>
        <w:bottom w:val="none" w:sz="0" w:space="0" w:color="auto"/>
        <w:right w:val="none" w:sz="0" w:space="0" w:color="auto"/>
      </w:divBdr>
    </w:div>
    <w:div w:id="183709330">
      <w:bodyDiv w:val="1"/>
      <w:marLeft w:val="0"/>
      <w:marRight w:val="0"/>
      <w:marTop w:val="0"/>
      <w:marBottom w:val="0"/>
      <w:divBdr>
        <w:top w:val="none" w:sz="0" w:space="0" w:color="auto"/>
        <w:left w:val="none" w:sz="0" w:space="0" w:color="auto"/>
        <w:bottom w:val="none" w:sz="0" w:space="0" w:color="auto"/>
        <w:right w:val="none" w:sz="0" w:space="0" w:color="auto"/>
      </w:divBdr>
      <w:divsChild>
        <w:div w:id="2125029565">
          <w:marLeft w:val="547"/>
          <w:marRight w:val="0"/>
          <w:marTop w:val="134"/>
          <w:marBottom w:val="0"/>
          <w:divBdr>
            <w:top w:val="none" w:sz="0" w:space="0" w:color="auto"/>
            <w:left w:val="none" w:sz="0" w:space="0" w:color="auto"/>
            <w:bottom w:val="none" w:sz="0" w:space="0" w:color="auto"/>
            <w:right w:val="none" w:sz="0" w:space="0" w:color="auto"/>
          </w:divBdr>
        </w:div>
        <w:div w:id="1488933697">
          <w:marLeft w:val="547"/>
          <w:marRight w:val="0"/>
          <w:marTop w:val="134"/>
          <w:marBottom w:val="0"/>
          <w:divBdr>
            <w:top w:val="none" w:sz="0" w:space="0" w:color="auto"/>
            <w:left w:val="none" w:sz="0" w:space="0" w:color="auto"/>
            <w:bottom w:val="none" w:sz="0" w:space="0" w:color="auto"/>
            <w:right w:val="none" w:sz="0" w:space="0" w:color="auto"/>
          </w:divBdr>
        </w:div>
        <w:div w:id="381370031">
          <w:marLeft w:val="547"/>
          <w:marRight w:val="0"/>
          <w:marTop w:val="134"/>
          <w:marBottom w:val="0"/>
          <w:divBdr>
            <w:top w:val="none" w:sz="0" w:space="0" w:color="auto"/>
            <w:left w:val="none" w:sz="0" w:space="0" w:color="auto"/>
            <w:bottom w:val="none" w:sz="0" w:space="0" w:color="auto"/>
            <w:right w:val="none" w:sz="0" w:space="0" w:color="auto"/>
          </w:divBdr>
        </w:div>
        <w:div w:id="1390836745">
          <w:marLeft w:val="547"/>
          <w:marRight w:val="0"/>
          <w:marTop w:val="134"/>
          <w:marBottom w:val="0"/>
          <w:divBdr>
            <w:top w:val="none" w:sz="0" w:space="0" w:color="auto"/>
            <w:left w:val="none" w:sz="0" w:space="0" w:color="auto"/>
            <w:bottom w:val="none" w:sz="0" w:space="0" w:color="auto"/>
            <w:right w:val="none" w:sz="0" w:space="0" w:color="auto"/>
          </w:divBdr>
        </w:div>
        <w:div w:id="1795635852">
          <w:marLeft w:val="547"/>
          <w:marRight w:val="0"/>
          <w:marTop w:val="134"/>
          <w:marBottom w:val="0"/>
          <w:divBdr>
            <w:top w:val="none" w:sz="0" w:space="0" w:color="auto"/>
            <w:left w:val="none" w:sz="0" w:space="0" w:color="auto"/>
            <w:bottom w:val="none" w:sz="0" w:space="0" w:color="auto"/>
            <w:right w:val="none" w:sz="0" w:space="0" w:color="auto"/>
          </w:divBdr>
        </w:div>
        <w:div w:id="1727726846">
          <w:marLeft w:val="547"/>
          <w:marRight w:val="0"/>
          <w:marTop w:val="134"/>
          <w:marBottom w:val="0"/>
          <w:divBdr>
            <w:top w:val="none" w:sz="0" w:space="0" w:color="auto"/>
            <w:left w:val="none" w:sz="0" w:space="0" w:color="auto"/>
            <w:bottom w:val="none" w:sz="0" w:space="0" w:color="auto"/>
            <w:right w:val="none" w:sz="0" w:space="0" w:color="auto"/>
          </w:divBdr>
        </w:div>
      </w:divsChild>
    </w:div>
    <w:div w:id="308486638">
      <w:bodyDiv w:val="1"/>
      <w:marLeft w:val="0"/>
      <w:marRight w:val="0"/>
      <w:marTop w:val="0"/>
      <w:marBottom w:val="0"/>
      <w:divBdr>
        <w:top w:val="none" w:sz="0" w:space="0" w:color="auto"/>
        <w:left w:val="none" w:sz="0" w:space="0" w:color="auto"/>
        <w:bottom w:val="none" w:sz="0" w:space="0" w:color="auto"/>
        <w:right w:val="none" w:sz="0" w:space="0" w:color="auto"/>
      </w:divBdr>
      <w:divsChild>
        <w:div w:id="79179081">
          <w:marLeft w:val="0"/>
          <w:marRight w:val="0"/>
          <w:marTop w:val="0"/>
          <w:marBottom w:val="0"/>
          <w:divBdr>
            <w:top w:val="none" w:sz="0" w:space="0" w:color="auto"/>
            <w:left w:val="none" w:sz="0" w:space="0" w:color="auto"/>
            <w:bottom w:val="none" w:sz="0" w:space="0" w:color="auto"/>
            <w:right w:val="none" w:sz="0" w:space="0" w:color="auto"/>
          </w:divBdr>
        </w:div>
        <w:div w:id="1854879009">
          <w:marLeft w:val="0"/>
          <w:marRight w:val="0"/>
          <w:marTop w:val="0"/>
          <w:marBottom w:val="0"/>
          <w:divBdr>
            <w:top w:val="none" w:sz="0" w:space="0" w:color="auto"/>
            <w:left w:val="none" w:sz="0" w:space="0" w:color="auto"/>
            <w:bottom w:val="none" w:sz="0" w:space="0" w:color="auto"/>
            <w:right w:val="none" w:sz="0" w:space="0" w:color="auto"/>
          </w:divBdr>
        </w:div>
        <w:div w:id="1104959493">
          <w:marLeft w:val="0"/>
          <w:marRight w:val="0"/>
          <w:marTop w:val="0"/>
          <w:marBottom w:val="0"/>
          <w:divBdr>
            <w:top w:val="none" w:sz="0" w:space="0" w:color="auto"/>
            <w:left w:val="none" w:sz="0" w:space="0" w:color="auto"/>
            <w:bottom w:val="none" w:sz="0" w:space="0" w:color="auto"/>
            <w:right w:val="none" w:sz="0" w:space="0" w:color="auto"/>
          </w:divBdr>
        </w:div>
        <w:div w:id="1367441216">
          <w:marLeft w:val="0"/>
          <w:marRight w:val="0"/>
          <w:marTop w:val="0"/>
          <w:marBottom w:val="0"/>
          <w:divBdr>
            <w:top w:val="none" w:sz="0" w:space="0" w:color="auto"/>
            <w:left w:val="none" w:sz="0" w:space="0" w:color="auto"/>
            <w:bottom w:val="none" w:sz="0" w:space="0" w:color="auto"/>
            <w:right w:val="none" w:sz="0" w:space="0" w:color="auto"/>
          </w:divBdr>
        </w:div>
        <w:div w:id="1875313998">
          <w:marLeft w:val="0"/>
          <w:marRight w:val="0"/>
          <w:marTop w:val="0"/>
          <w:marBottom w:val="0"/>
          <w:divBdr>
            <w:top w:val="none" w:sz="0" w:space="0" w:color="auto"/>
            <w:left w:val="none" w:sz="0" w:space="0" w:color="auto"/>
            <w:bottom w:val="none" w:sz="0" w:space="0" w:color="auto"/>
            <w:right w:val="none" w:sz="0" w:space="0" w:color="auto"/>
          </w:divBdr>
        </w:div>
        <w:div w:id="292372376">
          <w:marLeft w:val="0"/>
          <w:marRight w:val="0"/>
          <w:marTop w:val="0"/>
          <w:marBottom w:val="0"/>
          <w:divBdr>
            <w:top w:val="none" w:sz="0" w:space="0" w:color="auto"/>
            <w:left w:val="none" w:sz="0" w:space="0" w:color="auto"/>
            <w:bottom w:val="none" w:sz="0" w:space="0" w:color="auto"/>
            <w:right w:val="none" w:sz="0" w:space="0" w:color="auto"/>
          </w:divBdr>
        </w:div>
        <w:div w:id="1309165614">
          <w:marLeft w:val="0"/>
          <w:marRight w:val="0"/>
          <w:marTop w:val="0"/>
          <w:marBottom w:val="0"/>
          <w:divBdr>
            <w:top w:val="none" w:sz="0" w:space="0" w:color="auto"/>
            <w:left w:val="none" w:sz="0" w:space="0" w:color="auto"/>
            <w:bottom w:val="none" w:sz="0" w:space="0" w:color="auto"/>
            <w:right w:val="none" w:sz="0" w:space="0" w:color="auto"/>
          </w:divBdr>
        </w:div>
        <w:div w:id="876627730">
          <w:marLeft w:val="0"/>
          <w:marRight w:val="0"/>
          <w:marTop w:val="0"/>
          <w:marBottom w:val="0"/>
          <w:divBdr>
            <w:top w:val="none" w:sz="0" w:space="0" w:color="auto"/>
            <w:left w:val="none" w:sz="0" w:space="0" w:color="auto"/>
            <w:bottom w:val="none" w:sz="0" w:space="0" w:color="auto"/>
            <w:right w:val="none" w:sz="0" w:space="0" w:color="auto"/>
          </w:divBdr>
        </w:div>
        <w:div w:id="355664066">
          <w:marLeft w:val="0"/>
          <w:marRight w:val="0"/>
          <w:marTop w:val="0"/>
          <w:marBottom w:val="0"/>
          <w:divBdr>
            <w:top w:val="none" w:sz="0" w:space="0" w:color="auto"/>
            <w:left w:val="none" w:sz="0" w:space="0" w:color="auto"/>
            <w:bottom w:val="none" w:sz="0" w:space="0" w:color="auto"/>
            <w:right w:val="none" w:sz="0" w:space="0" w:color="auto"/>
          </w:divBdr>
        </w:div>
        <w:div w:id="492912416">
          <w:marLeft w:val="0"/>
          <w:marRight w:val="0"/>
          <w:marTop w:val="0"/>
          <w:marBottom w:val="0"/>
          <w:divBdr>
            <w:top w:val="none" w:sz="0" w:space="0" w:color="auto"/>
            <w:left w:val="none" w:sz="0" w:space="0" w:color="auto"/>
            <w:bottom w:val="none" w:sz="0" w:space="0" w:color="auto"/>
            <w:right w:val="none" w:sz="0" w:space="0" w:color="auto"/>
          </w:divBdr>
        </w:div>
        <w:div w:id="1284311184">
          <w:marLeft w:val="0"/>
          <w:marRight w:val="0"/>
          <w:marTop w:val="0"/>
          <w:marBottom w:val="0"/>
          <w:divBdr>
            <w:top w:val="none" w:sz="0" w:space="0" w:color="auto"/>
            <w:left w:val="none" w:sz="0" w:space="0" w:color="auto"/>
            <w:bottom w:val="none" w:sz="0" w:space="0" w:color="auto"/>
            <w:right w:val="none" w:sz="0" w:space="0" w:color="auto"/>
          </w:divBdr>
        </w:div>
        <w:div w:id="2005545188">
          <w:marLeft w:val="0"/>
          <w:marRight w:val="0"/>
          <w:marTop w:val="0"/>
          <w:marBottom w:val="0"/>
          <w:divBdr>
            <w:top w:val="none" w:sz="0" w:space="0" w:color="auto"/>
            <w:left w:val="none" w:sz="0" w:space="0" w:color="auto"/>
            <w:bottom w:val="none" w:sz="0" w:space="0" w:color="auto"/>
            <w:right w:val="none" w:sz="0" w:space="0" w:color="auto"/>
          </w:divBdr>
        </w:div>
        <w:div w:id="1087532885">
          <w:marLeft w:val="0"/>
          <w:marRight w:val="0"/>
          <w:marTop w:val="0"/>
          <w:marBottom w:val="0"/>
          <w:divBdr>
            <w:top w:val="none" w:sz="0" w:space="0" w:color="auto"/>
            <w:left w:val="none" w:sz="0" w:space="0" w:color="auto"/>
            <w:bottom w:val="none" w:sz="0" w:space="0" w:color="auto"/>
            <w:right w:val="none" w:sz="0" w:space="0" w:color="auto"/>
          </w:divBdr>
        </w:div>
        <w:div w:id="939409392">
          <w:marLeft w:val="0"/>
          <w:marRight w:val="0"/>
          <w:marTop w:val="0"/>
          <w:marBottom w:val="0"/>
          <w:divBdr>
            <w:top w:val="none" w:sz="0" w:space="0" w:color="auto"/>
            <w:left w:val="none" w:sz="0" w:space="0" w:color="auto"/>
            <w:bottom w:val="none" w:sz="0" w:space="0" w:color="auto"/>
            <w:right w:val="none" w:sz="0" w:space="0" w:color="auto"/>
          </w:divBdr>
        </w:div>
        <w:div w:id="1955625812">
          <w:marLeft w:val="0"/>
          <w:marRight w:val="0"/>
          <w:marTop w:val="0"/>
          <w:marBottom w:val="0"/>
          <w:divBdr>
            <w:top w:val="none" w:sz="0" w:space="0" w:color="auto"/>
            <w:left w:val="none" w:sz="0" w:space="0" w:color="auto"/>
            <w:bottom w:val="none" w:sz="0" w:space="0" w:color="auto"/>
            <w:right w:val="none" w:sz="0" w:space="0" w:color="auto"/>
          </w:divBdr>
        </w:div>
        <w:div w:id="2126532834">
          <w:marLeft w:val="0"/>
          <w:marRight w:val="0"/>
          <w:marTop w:val="0"/>
          <w:marBottom w:val="0"/>
          <w:divBdr>
            <w:top w:val="none" w:sz="0" w:space="0" w:color="auto"/>
            <w:left w:val="none" w:sz="0" w:space="0" w:color="auto"/>
            <w:bottom w:val="none" w:sz="0" w:space="0" w:color="auto"/>
            <w:right w:val="none" w:sz="0" w:space="0" w:color="auto"/>
          </w:divBdr>
        </w:div>
        <w:div w:id="123937818">
          <w:marLeft w:val="0"/>
          <w:marRight w:val="0"/>
          <w:marTop w:val="0"/>
          <w:marBottom w:val="0"/>
          <w:divBdr>
            <w:top w:val="none" w:sz="0" w:space="0" w:color="auto"/>
            <w:left w:val="none" w:sz="0" w:space="0" w:color="auto"/>
            <w:bottom w:val="none" w:sz="0" w:space="0" w:color="auto"/>
            <w:right w:val="none" w:sz="0" w:space="0" w:color="auto"/>
          </w:divBdr>
        </w:div>
        <w:div w:id="317619048">
          <w:marLeft w:val="0"/>
          <w:marRight w:val="0"/>
          <w:marTop w:val="0"/>
          <w:marBottom w:val="0"/>
          <w:divBdr>
            <w:top w:val="none" w:sz="0" w:space="0" w:color="auto"/>
            <w:left w:val="none" w:sz="0" w:space="0" w:color="auto"/>
            <w:bottom w:val="none" w:sz="0" w:space="0" w:color="auto"/>
            <w:right w:val="none" w:sz="0" w:space="0" w:color="auto"/>
          </w:divBdr>
        </w:div>
        <w:div w:id="1937321473">
          <w:marLeft w:val="0"/>
          <w:marRight w:val="0"/>
          <w:marTop w:val="0"/>
          <w:marBottom w:val="0"/>
          <w:divBdr>
            <w:top w:val="none" w:sz="0" w:space="0" w:color="auto"/>
            <w:left w:val="none" w:sz="0" w:space="0" w:color="auto"/>
            <w:bottom w:val="none" w:sz="0" w:space="0" w:color="auto"/>
            <w:right w:val="none" w:sz="0" w:space="0" w:color="auto"/>
          </w:divBdr>
        </w:div>
        <w:div w:id="1951430810">
          <w:marLeft w:val="0"/>
          <w:marRight w:val="0"/>
          <w:marTop w:val="0"/>
          <w:marBottom w:val="0"/>
          <w:divBdr>
            <w:top w:val="none" w:sz="0" w:space="0" w:color="auto"/>
            <w:left w:val="none" w:sz="0" w:space="0" w:color="auto"/>
            <w:bottom w:val="none" w:sz="0" w:space="0" w:color="auto"/>
            <w:right w:val="none" w:sz="0" w:space="0" w:color="auto"/>
          </w:divBdr>
        </w:div>
        <w:div w:id="1726294732">
          <w:marLeft w:val="0"/>
          <w:marRight w:val="0"/>
          <w:marTop w:val="0"/>
          <w:marBottom w:val="0"/>
          <w:divBdr>
            <w:top w:val="none" w:sz="0" w:space="0" w:color="auto"/>
            <w:left w:val="none" w:sz="0" w:space="0" w:color="auto"/>
            <w:bottom w:val="none" w:sz="0" w:space="0" w:color="auto"/>
            <w:right w:val="none" w:sz="0" w:space="0" w:color="auto"/>
          </w:divBdr>
        </w:div>
        <w:div w:id="1833327296">
          <w:marLeft w:val="0"/>
          <w:marRight w:val="0"/>
          <w:marTop w:val="0"/>
          <w:marBottom w:val="0"/>
          <w:divBdr>
            <w:top w:val="none" w:sz="0" w:space="0" w:color="auto"/>
            <w:left w:val="none" w:sz="0" w:space="0" w:color="auto"/>
            <w:bottom w:val="none" w:sz="0" w:space="0" w:color="auto"/>
            <w:right w:val="none" w:sz="0" w:space="0" w:color="auto"/>
          </w:divBdr>
        </w:div>
        <w:div w:id="660889836">
          <w:marLeft w:val="0"/>
          <w:marRight w:val="0"/>
          <w:marTop w:val="0"/>
          <w:marBottom w:val="0"/>
          <w:divBdr>
            <w:top w:val="none" w:sz="0" w:space="0" w:color="auto"/>
            <w:left w:val="none" w:sz="0" w:space="0" w:color="auto"/>
            <w:bottom w:val="none" w:sz="0" w:space="0" w:color="auto"/>
            <w:right w:val="none" w:sz="0" w:space="0" w:color="auto"/>
          </w:divBdr>
        </w:div>
        <w:div w:id="1661613788">
          <w:marLeft w:val="0"/>
          <w:marRight w:val="0"/>
          <w:marTop w:val="0"/>
          <w:marBottom w:val="0"/>
          <w:divBdr>
            <w:top w:val="none" w:sz="0" w:space="0" w:color="auto"/>
            <w:left w:val="none" w:sz="0" w:space="0" w:color="auto"/>
            <w:bottom w:val="none" w:sz="0" w:space="0" w:color="auto"/>
            <w:right w:val="none" w:sz="0" w:space="0" w:color="auto"/>
          </w:divBdr>
        </w:div>
        <w:div w:id="630211827">
          <w:marLeft w:val="0"/>
          <w:marRight w:val="0"/>
          <w:marTop w:val="0"/>
          <w:marBottom w:val="0"/>
          <w:divBdr>
            <w:top w:val="none" w:sz="0" w:space="0" w:color="auto"/>
            <w:left w:val="none" w:sz="0" w:space="0" w:color="auto"/>
            <w:bottom w:val="none" w:sz="0" w:space="0" w:color="auto"/>
            <w:right w:val="none" w:sz="0" w:space="0" w:color="auto"/>
          </w:divBdr>
        </w:div>
        <w:div w:id="864713078">
          <w:marLeft w:val="0"/>
          <w:marRight w:val="0"/>
          <w:marTop w:val="0"/>
          <w:marBottom w:val="0"/>
          <w:divBdr>
            <w:top w:val="none" w:sz="0" w:space="0" w:color="auto"/>
            <w:left w:val="none" w:sz="0" w:space="0" w:color="auto"/>
            <w:bottom w:val="none" w:sz="0" w:space="0" w:color="auto"/>
            <w:right w:val="none" w:sz="0" w:space="0" w:color="auto"/>
          </w:divBdr>
        </w:div>
        <w:div w:id="1493644545">
          <w:marLeft w:val="0"/>
          <w:marRight w:val="0"/>
          <w:marTop w:val="0"/>
          <w:marBottom w:val="0"/>
          <w:divBdr>
            <w:top w:val="none" w:sz="0" w:space="0" w:color="auto"/>
            <w:left w:val="none" w:sz="0" w:space="0" w:color="auto"/>
            <w:bottom w:val="none" w:sz="0" w:space="0" w:color="auto"/>
            <w:right w:val="none" w:sz="0" w:space="0" w:color="auto"/>
          </w:divBdr>
        </w:div>
        <w:div w:id="215893756">
          <w:marLeft w:val="0"/>
          <w:marRight w:val="0"/>
          <w:marTop w:val="0"/>
          <w:marBottom w:val="0"/>
          <w:divBdr>
            <w:top w:val="none" w:sz="0" w:space="0" w:color="auto"/>
            <w:left w:val="none" w:sz="0" w:space="0" w:color="auto"/>
            <w:bottom w:val="none" w:sz="0" w:space="0" w:color="auto"/>
            <w:right w:val="none" w:sz="0" w:space="0" w:color="auto"/>
          </w:divBdr>
        </w:div>
        <w:div w:id="1424491392">
          <w:marLeft w:val="0"/>
          <w:marRight w:val="0"/>
          <w:marTop w:val="0"/>
          <w:marBottom w:val="0"/>
          <w:divBdr>
            <w:top w:val="none" w:sz="0" w:space="0" w:color="auto"/>
            <w:left w:val="none" w:sz="0" w:space="0" w:color="auto"/>
            <w:bottom w:val="none" w:sz="0" w:space="0" w:color="auto"/>
            <w:right w:val="none" w:sz="0" w:space="0" w:color="auto"/>
          </w:divBdr>
        </w:div>
        <w:div w:id="1361474251">
          <w:marLeft w:val="0"/>
          <w:marRight w:val="0"/>
          <w:marTop w:val="0"/>
          <w:marBottom w:val="0"/>
          <w:divBdr>
            <w:top w:val="none" w:sz="0" w:space="0" w:color="auto"/>
            <w:left w:val="none" w:sz="0" w:space="0" w:color="auto"/>
            <w:bottom w:val="none" w:sz="0" w:space="0" w:color="auto"/>
            <w:right w:val="none" w:sz="0" w:space="0" w:color="auto"/>
          </w:divBdr>
        </w:div>
        <w:div w:id="1908950416">
          <w:marLeft w:val="0"/>
          <w:marRight w:val="0"/>
          <w:marTop w:val="0"/>
          <w:marBottom w:val="0"/>
          <w:divBdr>
            <w:top w:val="none" w:sz="0" w:space="0" w:color="auto"/>
            <w:left w:val="none" w:sz="0" w:space="0" w:color="auto"/>
            <w:bottom w:val="none" w:sz="0" w:space="0" w:color="auto"/>
            <w:right w:val="none" w:sz="0" w:space="0" w:color="auto"/>
          </w:divBdr>
        </w:div>
        <w:div w:id="1163156096">
          <w:marLeft w:val="0"/>
          <w:marRight w:val="0"/>
          <w:marTop w:val="0"/>
          <w:marBottom w:val="0"/>
          <w:divBdr>
            <w:top w:val="none" w:sz="0" w:space="0" w:color="auto"/>
            <w:left w:val="none" w:sz="0" w:space="0" w:color="auto"/>
            <w:bottom w:val="none" w:sz="0" w:space="0" w:color="auto"/>
            <w:right w:val="none" w:sz="0" w:space="0" w:color="auto"/>
          </w:divBdr>
        </w:div>
        <w:div w:id="115806053">
          <w:marLeft w:val="0"/>
          <w:marRight w:val="0"/>
          <w:marTop w:val="0"/>
          <w:marBottom w:val="0"/>
          <w:divBdr>
            <w:top w:val="none" w:sz="0" w:space="0" w:color="auto"/>
            <w:left w:val="none" w:sz="0" w:space="0" w:color="auto"/>
            <w:bottom w:val="none" w:sz="0" w:space="0" w:color="auto"/>
            <w:right w:val="none" w:sz="0" w:space="0" w:color="auto"/>
          </w:divBdr>
        </w:div>
        <w:div w:id="368378151">
          <w:marLeft w:val="0"/>
          <w:marRight w:val="0"/>
          <w:marTop w:val="0"/>
          <w:marBottom w:val="0"/>
          <w:divBdr>
            <w:top w:val="none" w:sz="0" w:space="0" w:color="auto"/>
            <w:left w:val="none" w:sz="0" w:space="0" w:color="auto"/>
            <w:bottom w:val="none" w:sz="0" w:space="0" w:color="auto"/>
            <w:right w:val="none" w:sz="0" w:space="0" w:color="auto"/>
          </w:divBdr>
        </w:div>
        <w:div w:id="785002086">
          <w:marLeft w:val="0"/>
          <w:marRight w:val="0"/>
          <w:marTop w:val="0"/>
          <w:marBottom w:val="0"/>
          <w:divBdr>
            <w:top w:val="none" w:sz="0" w:space="0" w:color="auto"/>
            <w:left w:val="none" w:sz="0" w:space="0" w:color="auto"/>
            <w:bottom w:val="none" w:sz="0" w:space="0" w:color="auto"/>
            <w:right w:val="none" w:sz="0" w:space="0" w:color="auto"/>
          </w:divBdr>
        </w:div>
        <w:div w:id="664893321">
          <w:marLeft w:val="0"/>
          <w:marRight w:val="0"/>
          <w:marTop w:val="0"/>
          <w:marBottom w:val="0"/>
          <w:divBdr>
            <w:top w:val="none" w:sz="0" w:space="0" w:color="auto"/>
            <w:left w:val="none" w:sz="0" w:space="0" w:color="auto"/>
            <w:bottom w:val="none" w:sz="0" w:space="0" w:color="auto"/>
            <w:right w:val="none" w:sz="0" w:space="0" w:color="auto"/>
          </w:divBdr>
        </w:div>
        <w:div w:id="1744451547">
          <w:marLeft w:val="0"/>
          <w:marRight w:val="0"/>
          <w:marTop w:val="0"/>
          <w:marBottom w:val="0"/>
          <w:divBdr>
            <w:top w:val="none" w:sz="0" w:space="0" w:color="auto"/>
            <w:left w:val="none" w:sz="0" w:space="0" w:color="auto"/>
            <w:bottom w:val="none" w:sz="0" w:space="0" w:color="auto"/>
            <w:right w:val="none" w:sz="0" w:space="0" w:color="auto"/>
          </w:divBdr>
        </w:div>
        <w:div w:id="2017683196">
          <w:marLeft w:val="0"/>
          <w:marRight w:val="0"/>
          <w:marTop w:val="0"/>
          <w:marBottom w:val="0"/>
          <w:divBdr>
            <w:top w:val="none" w:sz="0" w:space="0" w:color="auto"/>
            <w:left w:val="none" w:sz="0" w:space="0" w:color="auto"/>
            <w:bottom w:val="none" w:sz="0" w:space="0" w:color="auto"/>
            <w:right w:val="none" w:sz="0" w:space="0" w:color="auto"/>
          </w:divBdr>
        </w:div>
        <w:div w:id="1949656309">
          <w:marLeft w:val="0"/>
          <w:marRight w:val="0"/>
          <w:marTop w:val="0"/>
          <w:marBottom w:val="0"/>
          <w:divBdr>
            <w:top w:val="none" w:sz="0" w:space="0" w:color="auto"/>
            <w:left w:val="none" w:sz="0" w:space="0" w:color="auto"/>
            <w:bottom w:val="none" w:sz="0" w:space="0" w:color="auto"/>
            <w:right w:val="none" w:sz="0" w:space="0" w:color="auto"/>
          </w:divBdr>
        </w:div>
        <w:div w:id="641733880">
          <w:marLeft w:val="0"/>
          <w:marRight w:val="0"/>
          <w:marTop w:val="0"/>
          <w:marBottom w:val="0"/>
          <w:divBdr>
            <w:top w:val="none" w:sz="0" w:space="0" w:color="auto"/>
            <w:left w:val="none" w:sz="0" w:space="0" w:color="auto"/>
            <w:bottom w:val="none" w:sz="0" w:space="0" w:color="auto"/>
            <w:right w:val="none" w:sz="0" w:space="0" w:color="auto"/>
          </w:divBdr>
        </w:div>
        <w:div w:id="78259096">
          <w:marLeft w:val="0"/>
          <w:marRight w:val="0"/>
          <w:marTop w:val="0"/>
          <w:marBottom w:val="0"/>
          <w:divBdr>
            <w:top w:val="none" w:sz="0" w:space="0" w:color="auto"/>
            <w:left w:val="none" w:sz="0" w:space="0" w:color="auto"/>
            <w:bottom w:val="none" w:sz="0" w:space="0" w:color="auto"/>
            <w:right w:val="none" w:sz="0" w:space="0" w:color="auto"/>
          </w:divBdr>
        </w:div>
        <w:div w:id="21366144">
          <w:marLeft w:val="0"/>
          <w:marRight w:val="0"/>
          <w:marTop w:val="0"/>
          <w:marBottom w:val="0"/>
          <w:divBdr>
            <w:top w:val="none" w:sz="0" w:space="0" w:color="auto"/>
            <w:left w:val="none" w:sz="0" w:space="0" w:color="auto"/>
            <w:bottom w:val="none" w:sz="0" w:space="0" w:color="auto"/>
            <w:right w:val="none" w:sz="0" w:space="0" w:color="auto"/>
          </w:divBdr>
        </w:div>
        <w:div w:id="240409092">
          <w:marLeft w:val="0"/>
          <w:marRight w:val="0"/>
          <w:marTop w:val="0"/>
          <w:marBottom w:val="0"/>
          <w:divBdr>
            <w:top w:val="none" w:sz="0" w:space="0" w:color="auto"/>
            <w:left w:val="none" w:sz="0" w:space="0" w:color="auto"/>
            <w:bottom w:val="none" w:sz="0" w:space="0" w:color="auto"/>
            <w:right w:val="none" w:sz="0" w:space="0" w:color="auto"/>
          </w:divBdr>
        </w:div>
        <w:div w:id="1859417971">
          <w:marLeft w:val="0"/>
          <w:marRight w:val="0"/>
          <w:marTop w:val="0"/>
          <w:marBottom w:val="0"/>
          <w:divBdr>
            <w:top w:val="none" w:sz="0" w:space="0" w:color="auto"/>
            <w:left w:val="none" w:sz="0" w:space="0" w:color="auto"/>
            <w:bottom w:val="none" w:sz="0" w:space="0" w:color="auto"/>
            <w:right w:val="none" w:sz="0" w:space="0" w:color="auto"/>
          </w:divBdr>
        </w:div>
        <w:div w:id="328869476">
          <w:marLeft w:val="0"/>
          <w:marRight w:val="0"/>
          <w:marTop w:val="0"/>
          <w:marBottom w:val="0"/>
          <w:divBdr>
            <w:top w:val="none" w:sz="0" w:space="0" w:color="auto"/>
            <w:left w:val="none" w:sz="0" w:space="0" w:color="auto"/>
            <w:bottom w:val="none" w:sz="0" w:space="0" w:color="auto"/>
            <w:right w:val="none" w:sz="0" w:space="0" w:color="auto"/>
          </w:divBdr>
        </w:div>
        <w:div w:id="1716074756">
          <w:marLeft w:val="0"/>
          <w:marRight w:val="0"/>
          <w:marTop w:val="0"/>
          <w:marBottom w:val="0"/>
          <w:divBdr>
            <w:top w:val="none" w:sz="0" w:space="0" w:color="auto"/>
            <w:left w:val="none" w:sz="0" w:space="0" w:color="auto"/>
            <w:bottom w:val="none" w:sz="0" w:space="0" w:color="auto"/>
            <w:right w:val="none" w:sz="0" w:space="0" w:color="auto"/>
          </w:divBdr>
        </w:div>
        <w:div w:id="1539776891">
          <w:marLeft w:val="0"/>
          <w:marRight w:val="0"/>
          <w:marTop w:val="0"/>
          <w:marBottom w:val="0"/>
          <w:divBdr>
            <w:top w:val="none" w:sz="0" w:space="0" w:color="auto"/>
            <w:left w:val="none" w:sz="0" w:space="0" w:color="auto"/>
            <w:bottom w:val="none" w:sz="0" w:space="0" w:color="auto"/>
            <w:right w:val="none" w:sz="0" w:space="0" w:color="auto"/>
          </w:divBdr>
        </w:div>
        <w:div w:id="2076706931">
          <w:marLeft w:val="0"/>
          <w:marRight w:val="0"/>
          <w:marTop w:val="0"/>
          <w:marBottom w:val="0"/>
          <w:divBdr>
            <w:top w:val="none" w:sz="0" w:space="0" w:color="auto"/>
            <w:left w:val="none" w:sz="0" w:space="0" w:color="auto"/>
            <w:bottom w:val="none" w:sz="0" w:space="0" w:color="auto"/>
            <w:right w:val="none" w:sz="0" w:space="0" w:color="auto"/>
          </w:divBdr>
        </w:div>
        <w:div w:id="758677037">
          <w:marLeft w:val="0"/>
          <w:marRight w:val="0"/>
          <w:marTop w:val="0"/>
          <w:marBottom w:val="0"/>
          <w:divBdr>
            <w:top w:val="none" w:sz="0" w:space="0" w:color="auto"/>
            <w:left w:val="none" w:sz="0" w:space="0" w:color="auto"/>
            <w:bottom w:val="none" w:sz="0" w:space="0" w:color="auto"/>
            <w:right w:val="none" w:sz="0" w:space="0" w:color="auto"/>
          </w:divBdr>
        </w:div>
        <w:div w:id="977151420">
          <w:marLeft w:val="0"/>
          <w:marRight w:val="0"/>
          <w:marTop w:val="0"/>
          <w:marBottom w:val="0"/>
          <w:divBdr>
            <w:top w:val="none" w:sz="0" w:space="0" w:color="auto"/>
            <w:left w:val="none" w:sz="0" w:space="0" w:color="auto"/>
            <w:bottom w:val="none" w:sz="0" w:space="0" w:color="auto"/>
            <w:right w:val="none" w:sz="0" w:space="0" w:color="auto"/>
          </w:divBdr>
        </w:div>
        <w:div w:id="1103963223">
          <w:marLeft w:val="0"/>
          <w:marRight w:val="0"/>
          <w:marTop w:val="0"/>
          <w:marBottom w:val="0"/>
          <w:divBdr>
            <w:top w:val="none" w:sz="0" w:space="0" w:color="auto"/>
            <w:left w:val="none" w:sz="0" w:space="0" w:color="auto"/>
            <w:bottom w:val="none" w:sz="0" w:space="0" w:color="auto"/>
            <w:right w:val="none" w:sz="0" w:space="0" w:color="auto"/>
          </w:divBdr>
        </w:div>
        <w:div w:id="1110049073">
          <w:marLeft w:val="0"/>
          <w:marRight w:val="0"/>
          <w:marTop w:val="0"/>
          <w:marBottom w:val="0"/>
          <w:divBdr>
            <w:top w:val="none" w:sz="0" w:space="0" w:color="auto"/>
            <w:left w:val="none" w:sz="0" w:space="0" w:color="auto"/>
            <w:bottom w:val="none" w:sz="0" w:space="0" w:color="auto"/>
            <w:right w:val="none" w:sz="0" w:space="0" w:color="auto"/>
          </w:divBdr>
        </w:div>
        <w:div w:id="1137458381">
          <w:marLeft w:val="0"/>
          <w:marRight w:val="0"/>
          <w:marTop w:val="0"/>
          <w:marBottom w:val="0"/>
          <w:divBdr>
            <w:top w:val="none" w:sz="0" w:space="0" w:color="auto"/>
            <w:left w:val="none" w:sz="0" w:space="0" w:color="auto"/>
            <w:bottom w:val="none" w:sz="0" w:space="0" w:color="auto"/>
            <w:right w:val="none" w:sz="0" w:space="0" w:color="auto"/>
          </w:divBdr>
        </w:div>
        <w:div w:id="439491856">
          <w:marLeft w:val="0"/>
          <w:marRight w:val="0"/>
          <w:marTop w:val="0"/>
          <w:marBottom w:val="0"/>
          <w:divBdr>
            <w:top w:val="none" w:sz="0" w:space="0" w:color="auto"/>
            <w:left w:val="none" w:sz="0" w:space="0" w:color="auto"/>
            <w:bottom w:val="none" w:sz="0" w:space="0" w:color="auto"/>
            <w:right w:val="none" w:sz="0" w:space="0" w:color="auto"/>
          </w:divBdr>
        </w:div>
        <w:div w:id="208886544">
          <w:marLeft w:val="0"/>
          <w:marRight w:val="0"/>
          <w:marTop w:val="0"/>
          <w:marBottom w:val="0"/>
          <w:divBdr>
            <w:top w:val="none" w:sz="0" w:space="0" w:color="auto"/>
            <w:left w:val="none" w:sz="0" w:space="0" w:color="auto"/>
            <w:bottom w:val="none" w:sz="0" w:space="0" w:color="auto"/>
            <w:right w:val="none" w:sz="0" w:space="0" w:color="auto"/>
          </w:divBdr>
        </w:div>
        <w:div w:id="229965974">
          <w:marLeft w:val="0"/>
          <w:marRight w:val="0"/>
          <w:marTop w:val="0"/>
          <w:marBottom w:val="0"/>
          <w:divBdr>
            <w:top w:val="none" w:sz="0" w:space="0" w:color="auto"/>
            <w:left w:val="none" w:sz="0" w:space="0" w:color="auto"/>
            <w:bottom w:val="none" w:sz="0" w:space="0" w:color="auto"/>
            <w:right w:val="none" w:sz="0" w:space="0" w:color="auto"/>
          </w:divBdr>
        </w:div>
        <w:div w:id="2050182029">
          <w:marLeft w:val="0"/>
          <w:marRight w:val="0"/>
          <w:marTop w:val="0"/>
          <w:marBottom w:val="0"/>
          <w:divBdr>
            <w:top w:val="none" w:sz="0" w:space="0" w:color="auto"/>
            <w:left w:val="none" w:sz="0" w:space="0" w:color="auto"/>
            <w:bottom w:val="none" w:sz="0" w:space="0" w:color="auto"/>
            <w:right w:val="none" w:sz="0" w:space="0" w:color="auto"/>
          </w:divBdr>
        </w:div>
        <w:div w:id="63456200">
          <w:marLeft w:val="0"/>
          <w:marRight w:val="0"/>
          <w:marTop w:val="0"/>
          <w:marBottom w:val="0"/>
          <w:divBdr>
            <w:top w:val="none" w:sz="0" w:space="0" w:color="auto"/>
            <w:left w:val="none" w:sz="0" w:space="0" w:color="auto"/>
            <w:bottom w:val="none" w:sz="0" w:space="0" w:color="auto"/>
            <w:right w:val="none" w:sz="0" w:space="0" w:color="auto"/>
          </w:divBdr>
        </w:div>
        <w:div w:id="1801075608">
          <w:marLeft w:val="0"/>
          <w:marRight w:val="0"/>
          <w:marTop w:val="0"/>
          <w:marBottom w:val="0"/>
          <w:divBdr>
            <w:top w:val="none" w:sz="0" w:space="0" w:color="auto"/>
            <w:left w:val="none" w:sz="0" w:space="0" w:color="auto"/>
            <w:bottom w:val="none" w:sz="0" w:space="0" w:color="auto"/>
            <w:right w:val="none" w:sz="0" w:space="0" w:color="auto"/>
          </w:divBdr>
        </w:div>
        <w:div w:id="1508911032">
          <w:marLeft w:val="0"/>
          <w:marRight w:val="0"/>
          <w:marTop w:val="0"/>
          <w:marBottom w:val="0"/>
          <w:divBdr>
            <w:top w:val="none" w:sz="0" w:space="0" w:color="auto"/>
            <w:left w:val="none" w:sz="0" w:space="0" w:color="auto"/>
            <w:bottom w:val="none" w:sz="0" w:space="0" w:color="auto"/>
            <w:right w:val="none" w:sz="0" w:space="0" w:color="auto"/>
          </w:divBdr>
        </w:div>
        <w:div w:id="1316489109">
          <w:marLeft w:val="0"/>
          <w:marRight w:val="0"/>
          <w:marTop w:val="0"/>
          <w:marBottom w:val="0"/>
          <w:divBdr>
            <w:top w:val="none" w:sz="0" w:space="0" w:color="auto"/>
            <w:left w:val="none" w:sz="0" w:space="0" w:color="auto"/>
            <w:bottom w:val="none" w:sz="0" w:space="0" w:color="auto"/>
            <w:right w:val="none" w:sz="0" w:space="0" w:color="auto"/>
          </w:divBdr>
        </w:div>
        <w:div w:id="1941915393">
          <w:marLeft w:val="0"/>
          <w:marRight w:val="0"/>
          <w:marTop w:val="0"/>
          <w:marBottom w:val="0"/>
          <w:divBdr>
            <w:top w:val="none" w:sz="0" w:space="0" w:color="auto"/>
            <w:left w:val="none" w:sz="0" w:space="0" w:color="auto"/>
            <w:bottom w:val="none" w:sz="0" w:space="0" w:color="auto"/>
            <w:right w:val="none" w:sz="0" w:space="0" w:color="auto"/>
          </w:divBdr>
        </w:div>
        <w:div w:id="13531719">
          <w:marLeft w:val="0"/>
          <w:marRight w:val="0"/>
          <w:marTop w:val="0"/>
          <w:marBottom w:val="0"/>
          <w:divBdr>
            <w:top w:val="none" w:sz="0" w:space="0" w:color="auto"/>
            <w:left w:val="none" w:sz="0" w:space="0" w:color="auto"/>
            <w:bottom w:val="none" w:sz="0" w:space="0" w:color="auto"/>
            <w:right w:val="none" w:sz="0" w:space="0" w:color="auto"/>
          </w:divBdr>
        </w:div>
        <w:div w:id="445589780">
          <w:marLeft w:val="0"/>
          <w:marRight w:val="0"/>
          <w:marTop w:val="0"/>
          <w:marBottom w:val="0"/>
          <w:divBdr>
            <w:top w:val="none" w:sz="0" w:space="0" w:color="auto"/>
            <w:left w:val="none" w:sz="0" w:space="0" w:color="auto"/>
            <w:bottom w:val="none" w:sz="0" w:space="0" w:color="auto"/>
            <w:right w:val="none" w:sz="0" w:space="0" w:color="auto"/>
          </w:divBdr>
        </w:div>
        <w:div w:id="1997488478">
          <w:marLeft w:val="0"/>
          <w:marRight w:val="0"/>
          <w:marTop w:val="0"/>
          <w:marBottom w:val="0"/>
          <w:divBdr>
            <w:top w:val="none" w:sz="0" w:space="0" w:color="auto"/>
            <w:left w:val="none" w:sz="0" w:space="0" w:color="auto"/>
            <w:bottom w:val="none" w:sz="0" w:space="0" w:color="auto"/>
            <w:right w:val="none" w:sz="0" w:space="0" w:color="auto"/>
          </w:divBdr>
        </w:div>
        <w:div w:id="1323703929">
          <w:marLeft w:val="0"/>
          <w:marRight w:val="0"/>
          <w:marTop w:val="0"/>
          <w:marBottom w:val="0"/>
          <w:divBdr>
            <w:top w:val="none" w:sz="0" w:space="0" w:color="auto"/>
            <w:left w:val="none" w:sz="0" w:space="0" w:color="auto"/>
            <w:bottom w:val="none" w:sz="0" w:space="0" w:color="auto"/>
            <w:right w:val="none" w:sz="0" w:space="0" w:color="auto"/>
          </w:divBdr>
        </w:div>
        <w:div w:id="256644136">
          <w:marLeft w:val="0"/>
          <w:marRight w:val="0"/>
          <w:marTop w:val="0"/>
          <w:marBottom w:val="0"/>
          <w:divBdr>
            <w:top w:val="none" w:sz="0" w:space="0" w:color="auto"/>
            <w:left w:val="none" w:sz="0" w:space="0" w:color="auto"/>
            <w:bottom w:val="none" w:sz="0" w:space="0" w:color="auto"/>
            <w:right w:val="none" w:sz="0" w:space="0" w:color="auto"/>
          </w:divBdr>
        </w:div>
        <w:div w:id="1205289639">
          <w:marLeft w:val="0"/>
          <w:marRight w:val="0"/>
          <w:marTop w:val="0"/>
          <w:marBottom w:val="0"/>
          <w:divBdr>
            <w:top w:val="none" w:sz="0" w:space="0" w:color="auto"/>
            <w:left w:val="none" w:sz="0" w:space="0" w:color="auto"/>
            <w:bottom w:val="none" w:sz="0" w:space="0" w:color="auto"/>
            <w:right w:val="none" w:sz="0" w:space="0" w:color="auto"/>
          </w:divBdr>
        </w:div>
        <w:div w:id="214587065">
          <w:marLeft w:val="0"/>
          <w:marRight w:val="0"/>
          <w:marTop w:val="0"/>
          <w:marBottom w:val="0"/>
          <w:divBdr>
            <w:top w:val="none" w:sz="0" w:space="0" w:color="auto"/>
            <w:left w:val="none" w:sz="0" w:space="0" w:color="auto"/>
            <w:bottom w:val="none" w:sz="0" w:space="0" w:color="auto"/>
            <w:right w:val="none" w:sz="0" w:space="0" w:color="auto"/>
          </w:divBdr>
        </w:div>
        <w:div w:id="103113041">
          <w:marLeft w:val="0"/>
          <w:marRight w:val="0"/>
          <w:marTop w:val="0"/>
          <w:marBottom w:val="0"/>
          <w:divBdr>
            <w:top w:val="none" w:sz="0" w:space="0" w:color="auto"/>
            <w:left w:val="none" w:sz="0" w:space="0" w:color="auto"/>
            <w:bottom w:val="none" w:sz="0" w:space="0" w:color="auto"/>
            <w:right w:val="none" w:sz="0" w:space="0" w:color="auto"/>
          </w:divBdr>
        </w:div>
      </w:divsChild>
    </w:div>
    <w:div w:id="648439171">
      <w:bodyDiv w:val="1"/>
      <w:marLeft w:val="0"/>
      <w:marRight w:val="0"/>
      <w:marTop w:val="0"/>
      <w:marBottom w:val="0"/>
      <w:divBdr>
        <w:top w:val="none" w:sz="0" w:space="0" w:color="auto"/>
        <w:left w:val="none" w:sz="0" w:space="0" w:color="auto"/>
        <w:bottom w:val="none" w:sz="0" w:space="0" w:color="auto"/>
        <w:right w:val="none" w:sz="0" w:space="0" w:color="auto"/>
      </w:divBdr>
      <w:divsChild>
        <w:div w:id="236522480">
          <w:marLeft w:val="0"/>
          <w:marRight w:val="0"/>
          <w:marTop w:val="0"/>
          <w:marBottom w:val="0"/>
          <w:divBdr>
            <w:top w:val="none" w:sz="0" w:space="0" w:color="auto"/>
            <w:left w:val="none" w:sz="0" w:space="0" w:color="auto"/>
            <w:bottom w:val="none" w:sz="0" w:space="0" w:color="auto"/>
            <w:right w:val="none" w:sz="0" w:space="0" w:color="auto"/>
          </w:divBdr>
        </w:div>
        <w:div w:id="202183540">
          <w:marLeft w:val="0"/>
          <w:marRight w:val="0"/>
          <w:marTop w:val="0"/>
          <w:marBottom w:val="0"/>
          <w:divBdr>
            <w:top w:val="none" w:sz="0" w:space="0" w:color="auto"/>
            <w:left w:val="none" w:sz="0" w:space="0" w:color="auto"/>
            <w:bottom w:val="none" w:sz="0" w:space="0" w:color="auto"/>
            <w:right w:val="none" w:sz="0" w:space="0" w:color="auto"/>
          </w:divBdr>
        </w:div>
        <w:div w:id="1590459842">
          <w:marLeft w:val="0"/>
          <w:marRight w:val="0"/>
          <w:marTop w:val="0"/>
          <w:marBottom w:val="0"/>
          <w:divBdr>
            <w:top w:val="none" w:sz="0" w:space="0" w:color="auto"/>
            <w:left w:val="none" w:sz="0" w:space="0" w:color="auto"/>
            <w:bottom w:val="none" w:sz="0" w:space="0" w:color="auto"/>
            <w:right w:val="none" w:sz="0" w:space="0" w:color="auto"/>
          </w:divBdr>
        </w:div>
        <w:div w:id="407463741">
          <w:marLeft w:val="0"/>
          <w:marRight w:val="0"/>
          <w:marTop w:val="0"/>
          <w:marBottom w:val="0"/>
          <w:divBdr>
            <w:top w:val="none" w:sz="0" w:space="0" w:color="auto"/>
            <w:left w:val="none" w:sz="0" w:space="0" w:color="auto"/>
            <w:bottom w:val="none" w:sz="0" w:space="0" w:color="auto"/>
            <w:right w:val="none" w:sz="0" w:space="0" w:color="auto"/>
          </w:divBdr>
        </w:div>
        <w:div w:id="586232891">
          <w:marLeft w:val="0"/>
          <w:marRight w:val="0"/>
          <w:marTop w:val="0"/>
          <w:marBottom w:val="0"/>
          <w:divBdr>
            <w:top w:val="none" w:sz="0" w:space="0" w:color="auto"/>
            <w:left w:val="none" w:sz="0" w:space="0" w:color="auto"/>
            <w:bottom w:val="none" w:sz="0" w:space="0" w:color="auto"/>
            <w:right w:val="none" w:sz="0" w:space="0" w:color="auto"/>
          </w:divBdr>
        </w:div>
        <w:div w:id="1323588010">
          <w:marLeft w:val="0"/>
          <w:marRight w:val="0"/>
          <w:marTop w:val="0"/>
          <w:marBottom w:val="0"/>
          <w:divBdr>
            <w:top w:val="none" w:sz="0" w:space="0" w:color="auto"/>
            <w:left w:val="none" w:sz="0" w:space="0" w:color="auto"/>
            <w:bottom w:val="none" w:sz="0" w:space="0" w:color="auto"/>
            <w:right w:val="none" w:sz="0" w:space="0" w:color="auto"/>
          </w:divBdr>
        </w:div>
        <w:div w:id="2124567143">
          <w:marLeft w:val="0"/>
          <w:marRight w:val="0"/>
          <w:marTop w:val="0"/>
          <w:marBottom w:val="0"/>
          <w:divBdr>
            <w:top w:val="none" w:sz="0" w:space="0" w:color="auto"/>
            <w:left w:val="none" w:sz="0" w:space="0" w:color="auto"/>
            <w:bottom w:val="none" w:sz="0" w:space="0" w:color="auto"/>
            <w:right w:val="none" w:sz="0" w:space="0" w:color="auto"/>
          </w:divBdr>
        </w:div>
        <w:div w:id="1767650162">
          <w:marLeft w:val="0"/>
          <w:marRight w:val="0"/>
          <w:marTop w:val="0"/>
          <w:marBottom w:val="0"/>
          <w:divBdr>
            <w:top w:val="none" w:sz="0" w:space="0" w:color="auto"/>
            <w:left w:val="none" w:sz="0" w:space="0" w:color="auto"/>
            <w:bottom w:val="none" w:sz="0" w:space="0" w:color="auto"/>
            <w:right w:val="none" w:sz="0" w:space="0" w:color="auto"/>
          </w:divBdr>
        </w:div>
        <w:div w:id="835026405">
          <w:marLeft w:val="0"/>
          <w:marRight w:val="0"/>
          <w:marTop w:val="0"/>
          <w:marBottom w:val="0"/>
          <w:divBdr>
            <w:top w:val="none" w:sz="0" w:space="0" w:color="auto"/>
            <w:left w:val="none" w:sz="0" w:space="0" w:color="auto"/>
            <w:bottom w:val="none" w:sz="0" w:space="0" w:color="auto"/>
            <w:right w:val="none" w:sz="0" w:space="0" w:color="auto"/>
          </w:divBdr>
        </w:div>
        <w:div w:id="1997487008">
          <w:marLeft w:val="0"/>
          <w:marRight w:val="0"/>
          <w:marTop w:val="0"/>
          <w:marBottom w:val="0"/>
          <w:divBdr>
            <w:top w:val="none" w:sz="0" w:space="0" w:color="auto"/>
            <w:left w:val="none" w:sz="0" w:space="0" w:color="auto"/>
            <w:bottom w:val="none" w:sz="0" w:space="0" w:color="auto"/>
            <w:right w:val="none" w:sz="0" w:space="0" w:color="auto"/>
          </w:divBdr>
        </w:div>
        <w:div w:id="202906367">
          <w:marLeft w:val="0"/>
          <w:marRight w:val="0"/>
          <w:marTop w:val="0"/>
          <w:marBottom w:val="0"/>
          <w:divBdr>
            <w:top w:val="none" w:sz="0" w:space="0" w:color="auto"/>
            <w:left w:val="none" w:sz="0" w:space="0" w:color="auto"/>
            <w:bottom w:val="none" w:sz="0" w:space="0" w:color="auto"/>
            <w:right w:val="none" w:sz="0" w:space="0" w:color="auto"/>
          </w:divBdr>
        </w:div>
        <w:div w:id="984511819">
          <w:marLeft w:val="0"/>
          <w:marRight w:val="0"/>
          <w:marTop w:val="0"/>
          <w:marBottom w:val="0"/>
          <w:divBdr>
            <w:top w:val="none" w:sz="0" w:space="0" w:color="auto"/>
            <w:left w:val="none" w:sz="0" w:space="0" w:color="auto"/>
            <w:bottom w:val="none" w:sz="0" w:space="0" w:color="auto"/>
            <w:right w:val="none" w:sz="0" w:space="0" w:color="auto"/>
          </w:divBdr>
        </w:div>
        <w:div w:id="1737587104">
          <w:marLeft w:val="0"/>
          <w:marRight w:val="0"/>
          <w:marTop w:val="0"/>
          <w:marBottom w:val="0"/>
          <w:divBdr>
            <w:top w:val="none" w:sz="0" w:space="0" w:color="auto"/>
            <w:left w:val="none" w:sz="0" w:space="0" w:color="auto"/>
            <w:bottom w:val="none" w:sz="0" w:space="0" w:color="auto"/>
            <w:right w:val="none" w:sz="0" w:space="0" w:color="auto"/>
          </w:divBdr>
        </w:div>
      </w:divsChild>
    </w:div>
    <w:div w:id="2042784453">
      <w:bodyDiv w:val="1"/>
      <w:marLeft w:val="0"/>
      <w:marRight w:val="0"/>
      <w:marTop w:val="0"/>
      <w:marBottom w:val="0"/>
      <w:divBdr>
        <w:top w:val="none" w:sz="0" w:space="0" w:color="auto"/>
        <w:left w:val="none" w:sz="0" w:space="0" w:color="auto"/>
        <w:bottom w:val="none" w:sz="0" w:space="0" w:color="auto"/>
        <w:right w:val="none" w:sz="0" w:space="0" w:color="auto"/>
      </w:divBdr>
      <w:divsChild>
        <w:div w:id="150609427">
          <w:marLeft w:val="547"/>
          <w:marRight w:val="0"/>
          <w:marTop w:val="154"/>
          <w:marBottom w:val="0"/>
          <w:divBdr>
            <w:top w:val="none" w:sz="0" w:space="0" w:color="auto"/>
            <w:left w:val="none" w:sz="0" w:space="0" w:color="auto"/>
            <w:bottom w:val="none" w:sz="0" w:space="0" w:color="auto"/>
            <w:right w:val="none" w:sz="0" w:space="0" w:color="auto"/>
          </w:divBdr>
        </w:div>
        <w:div w:id="557401871">
          <w:marLeft w:val="547"/>
          <w:marRight w:val="0"/>
          <w:marTop w:val="154"/>
          <w:marBottom w:val="0"/>
          <w:divBdr>
            <w:top w:val="none" w:sz="0" w:space="0" w:color="auto"/>
            <w:left w:val="none" w:sz="0" w:space="0" w:color="auto"/>
            <w:bottom w:val="none" w:sz="0" w:space="0" w:color="auto"/>
            <w:right w:val="none" w:sz="0" w:space="0" w:color="auto"/>
          </w:divBdr>
        </w:div>
        <w:div w:id="149761641">
          <w:marLeft w:val="547"/>
          <w:marRight w:val="0"/>
          <w:marTop w:val="15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FAC">
      <a:dk1>
        <a:srgbClr val="C13F24"/>
      </a:dk1>
      <a:lt1>
        <a:srgbClr val="E69B47"/>
      </a:lt1>
      <a:dk2>
        <a:srgbClr val="CB4E25"/>
      </a:dk2>
      <a:lt2>
        <a:srgbClr val="F3C774"/>
      </a:lt2>
      <a:accent1>
        <a:srgbClr val="DD7D34"/>
      </a:accent1>
      <a:accent2>
        <a:srgbClr val="D4632B"/>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56E5-C41D-4D71-90EE-3491B0E0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dc:creator>
  <cp:keywords/>
  <dc:description/>
  <cp:lastModifiedBy>Patrick Young</cp:lastModifiedBy>
  <cp:revision>7</cp:revision>
  <cp:lastPrinted>2016-04-14T13:25:00Z</cp:lastPrinted>
  <dcterms:created xsi:type="dcterms:W3CDTF">2016-07-19T16:57:00Z</dcterms:created>
  <dcterms:modified xsi:type="dcterms:W3CDTF">2016-07-25T17:01:00Z</dcterms:modified>
</cp:coreProperties>
</file>